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E4D9E" w14:textId="77777777" w:rsidR="00CD73B3" w:rsidRPr="007E700E" w:rsidRDefault="00CD73B3" w:rsidP="00A359A7">
      <w:pPr>
        <w:jc w:val="right"/>
        <w:rPr>
          <w:rFonts w:cstheme="minorHAnsi"/>
        </w:rPr>
      </w:pPr>
      <w:r w:rsidRPr="007E700E">
        <w:rPr>
          <w:rFonts w:cstheme="minorHAnsi"/>
          <w:b/>
          <w:bCs/>
        </w:rPr>
        <w:t xml:space="preserve">EK-I </w:t>
      </w:r>
    </w:p>
    <w:p w14:paraId="3E247F0A" w14:textId="0AEA1572" w:rsidR="00CD73B3" w:rsidRDefault="00CD73B3" w:rsidP="00A359A7">
      <w:pPr>
        <w:jc w:val="center"/>
        <w:rPr>
          <w:rFonts w:cstheme="minorHAnsi"/>
          <w:b/>
          <w:bCs/>
        </w:rPr>
      </w:pPr>
      <w:bookmarkStart w:id="0" w:name="_GoBack"/>
      <w:r w:rsidRPr="007E700E">
        <w:rPr>
          <w:rFonts w:cstheme="minorHAnsi"/>
          <w:b/>
          <w:bCs/>
        </w:rPr>
        <w:t>TIBBİ MALZEME BAŞVURU KILAVUZU</w:t>
      </w:r>
    </w:p>
    <w:bookmarkEnd w:id="0"/>
    <w:p w14:paraId="51455A14" w14:textId="77777777" w:rsidR="007C0308" w:rsidRPr="007E700E" w:rsidRDefault="007C0308" w:rsidP="00A359A7">
      <w:pPr>
        <w:jc w:val="center"/>
        <w:rPr>
          <w:rFonts w:cstheme="minorHAnsi"/>
        </w:rPr>
      </w:pPr>
    </w:p>
    <w:p w14:paraId="192A77E7" w14:textId="77777777" w:rsidR="00CD73B3" w:rsidRPr="007E700E" w:rsidRDefault="00CD73B3" w:rsidP="00D62B2B">
      <w:pPr>
        <w:tabs>
          <w:tab w:val="left" w:pos="993"/>
        </w:tabs>
        <w:ind w:firstLine="708"/>
        <w:jc w:val="both"/>
        <w:rPr>
          <w:rFonts w:cstheme="minorHAnsi"/>
        </w:rPr>
      </w:pPr>
      <w:r w:rsidRPr="007E700E">
        <w:rPr>
          <w:rFonts w:cstheme="minorHAnsi"/>
          <w:b/>
          <w:bCs/>
        </w:rPr>
        <w:t xml:space="preserve">Tıbbi malzemelerin SUT eki "Kurumca Bedeli Karşılanacak Tıbbi Malzeme </w:t>
      </w:r>
      <w:proofErr w:type="spellStart"/>
      <w:r w:rsidRPr="007E700E">
        <w:rPr>
          <w:rFonts w:cstheme="minorHAnsi"/>
          <w:b/>
          <w:bCs/>
        </w:rPr>
        <w:t>Listeleri"ne</w:t>
      </w:r>
      <w:proofErr w:type="spellEnd"/>
      <w:r w:rsidRPr="007E700E">
        <w:rPr>
          <w:rFonts w:cstheme="minorHAnsi"/>
          <w:b/>
          <w:bCs/>
        </w:rPr>
        <w:t xml:space="preserve"> dahil edilmesine yönelik yapılacak başvurular ile ilgili hükümler aşağıda belirtilmiştir. </w:t>
      </w:r>
    </w:p>
    <w:p w14:paraId="0D46A785" w14:textId="77777777" w:rsidR="00CD73B3" w:rsidRPr="007E700E" w:rsidRDefault="00CD73B3" w:rsidP="00D62B2B">
      <w:pPr>
        <w:tabs>
          <w:tab w:val="left" w:pos="993"/>
        </w:tabs>
        <w:ind w:firstLine="708"/>
        <w:jc w:val="both"/>
        <w:rPr>
          <w:rFonts w:cstheme="minorHAnsi"/>
        </w:rPr>
      </w:pPr>
      <w:r w:rsidRPr="007E700E">
        <w:rPr>
          <w:rFonts w:cstheme="minorHAnsi"/>
          <w:b/>
          <w:bCs/>
        </w:rPr>
        <w:t xml:space="preserve">1. GENEL TALİMATLAR </w:t>
      </w:r>
    </w:p>
    <w:p w14:paraId="6A95618C" w14:textId="5A652D3D" w:rsidR="00CD73B3" w:rsidRPr="007E700E" w:rsidRDefault="00CD73B3" w:rsidP="00D62B2B">
      <w:pPr>
        <w:tabs>
          <w:tab w:val="left" w:pos="993"/>
        </w:tabs>
        <w:ind w:firstLine="708"/>
        <w:jc w:val="both"/>
        <w:rPr>
          <w:rFonts w:cstheme="minorHAnsi"/>
        </w:rPr>
      </w:pPr>
      <w:r w:rsidRPr="007E700E">
        <w:rPr>
          <w:rFonts w:cstheme="minorHAnsi"/>
          <w:b/>
          <w:bCs/>
        </w:rPr>
        <w:t xml:space="preserve">1.1. </w:t>
      </w:r>
      <w:r w:rsidRPr="007E700E">
        <w:rPr>
          <w:rFonts w:cstheme="minorHAnsi"/>
        </w:rPr>
        <w:t>Sağlık Uygulama Tebliğinde geri ödemesinin yapılmayacağı belirtilenler dışında kalan tıbbi malzemelerin</w:t>
      </w:r>
      <w:r w:rsidR="00E13F0F">
        <w:rPr>
          <w:rFonts w:cstheme="minorHAnsi"/>
        </w:rPr>
        <w:t>,</w:t>
      </w:r>
      <w:r w:rsidRPr="007E700E">
        <w:rPr>
          <w:rFonts w:cstheme="minorHAnsi"/>
        </w:rPr>
        <w:t xml:space="preserve"> "Kurumca Bedeli Karşılanacak Tıbbi Malzeme Listeleri” ne dahil edilmesi için yapılacak başvurular</w:t>
      </w:r>
      <w:r w:rsidR="00E13F0F">
        <w:rPr>
          <w:rFonts w:cstheme="minorHAnsi"/>
        </w:rPr>
        <w:t>;</w:t>
      </w:r>
      <w:r w:rsidRPr="007E700E">
        <w:rPr>
          <w:rFonts w:cstheme="minorHAnsi"/>
        </w:rPr>
        <w:t xml:space="preserve"> aşağıda tanımlanan üç kategoriden biri çerçevesinde Kurumumuz “https://gss.sgk.gov.tr/TibbiMalzemeBasvuru/login” başvuru sisteminden yapılacaktır.</w:t>
      </w:r>
    </w:p>
    <w:p w14:paraId="7FCC1597" w14:textId="6EBF05BE" w:rsidR="00CD73B3" w:rsidRPr="007E700E" w:rsidRDefault="00CD73B3" w:rsidP="00D62B2B">
      <w:pPr>
        <w:tabs>
          <w:tab w:val="left" w:pos="993"/>
        </w:tabs>
        <w:ind w:firstLine="708"/>
        <w:jc w:val="both"/>
        <w:rPr>
          <w:rFonts w:cstheme="minorHAnsi"/>
        </w:rPr>
      </w:pPr>
      <w:r w:rsidRPr="007E700E">
        <w:rPr>
          <w:rFonts w:cstheme="minorHAnsi"/>
          <w:b/>
          <w:bCs/>
        </w:rPr>
        <w:t xml:space="preserve">A GRUBU: </w:t>
      </w:r>
      <w:r w:rsidR="002A33C5">
        <w:rPr>
          <w:rFonts w:cstheme="minorHAnsi"/>
          <w:bCs/>
        </w:rPr>
        <w:t xml:space="preserve">Kurumca Bedeli Ödenen </w:t>
      </w:r>
      <w:r w:rsidRPr="007E700E">
        <w:rPr>
          <w:rFonts w:cstheme="minorHAnsi"/>
        </w:rPr>
        <w:t xml:space="preserve">Tıbbi Malzeme Listelerinde uygun veya benzer alan tanımı bulunmaması </w:t>
      </w:r>
      <w:r w:rsidR="00E13F0F">
        <w:rPr>
          <w:rFonts w:cstheme="minorHAnsi"/>
        </w:rPr>
        <w:t>nedeniyle</w:t>
      </w:r>
      <w:r w:rsidRPr="007E700E">
        <w:rPr>
          <w:rFonts w:cstheme="minorHAnsi"/>
        </w:rPr>
        <w:t xml:space="preserve"> yeni bir malzeme alan tanımı ile listelere dahil edilmesi talep edilen tıbbi malzemeler için yapılacak olan başvurular, </w:t>
      </w:r>
    </w:p>
    <w:p w14:paraId="53654AF9" w14:textId="76E23FA5" w:rsidR="00CD73B3" w:rsidRPr="007E700E" w:rsidRDefault="00CD73B3" w:rsidP="00D62B2B">
      <w:pPr>
        <w:tabs>
          <w:tab w:val="left" w:pos="993"/>
        </w:tabs>
        <w:ind w:firstLine="708"/>
        <w:jc w:val="both"/>
        <w:rPr>
          <w:rFonts w:cstheme="minorHAnsi"/>
        </w:rPr>
      </w:pPr>
      <w:r w:rsidRPr="007E700E">
        <w:rPr>
          <w:rFonts w:cstheme="minorHAnsi"/>
          <w:b/>
          <w:bCs/>
        </w:rPr>
        <w:t xml:space="preserve">B GRUBU: </w:t>
      </w:r>
      <w:r w:rsidR="002A33C5">
        <w:rPr>
          <w:rFonts w:cstheme="minorHAnsi"/>
          <w:bCs/>
        </w:rPr>
        <w:t xml:space="preserve">Kurumca Bedeli Ödenen </w:t>
      </w:r>
      <w:r w:rsidRPr="007E700E">
        <w:rPr>
          <w:rFonts w:cstheme="minorHAnsi"/>
        </w:rPr>
        <w:t>Tıbbi Malzeme Liste</w:t>
      </w:r>
      <w:r w:rsidR="007A3CAA" w:rsidRPr="007E700E">
        <w:rPr>
          <w:rFonts w:cstheme="minorHAnsi"/>
        </w:rPr>
        <w:t>lerin</w:t>
      </w:r>
      <w:r w:rsidRPr="007E700E">
        <w:rPr>
          <w:rFonts w:cstheme="minorHAnsi"/>
        </w:rPr>
        <w:t>de dahil edileceği benzer alan tanımı bulunmasına karşın, ürünün farklı özellikte (boyut/ölçü/nitelikte vb</w:t>
      </w:r>
      <w:r w:rsidR="004A4430">
        <w:rPr>
          <w:rFonts w:cstheme="minorHAnsi"/>
        </w:rPr>
        <w:t>.</w:t>
      </w:r>
      <w:r w:rsidRPr="007E700E">
        <w:rPr>
          <w:rFonts w:cstheme="minorHAnsi"/>
        </w:rPr>
        <w:t>) olanlarının tanımlanarak, farklı bir alan tanımı veya mevcut olan alan tanımının düzenlenerek listelere dahil edilmesi için yapılacak olan başvurular,</w:t>
      </w:r>
    </w:p>
    <w:p w14:paraId="6FFA1BE1" w14:textId="60B083E4" w:rsidR="00CD73B3" w:rsidRPr="007E700E" w:rsidRDefault="00CD73B3" w:rsidP="00D62B2B">
      <w:pPr>
        <w:tabs>
          <w:tab w:val="left" w:pos="993"/>
        </w:tabs>
        <w:ind w:firstLine="708"/>
        <w:jc w:val="both"/>
        <w:rPr>
          <w:rFonts w:cstheme="minorHAnsi"/>
        </w:rPr>
      </w:pPr>
      <w:r w:rsidRPr="007E700E">
        <w:rPr>
          <w:rFonts w:cstheme="minorHAnsi"/>
        </w:rPr>
        <w:t xml:space="preserve"> </w:t>
      </w:r>
      <w:r w:rsidRPr="007E700E">
        <w:rPr>
          <w:rFonts w:cstheme="minorHAnsi"/>
          <w:b/>
          <w:bCs/>
        </w:rPr>
        <w:t xml:space="preserve">C GRUBU: </w:t>
      </w:r>
      <w:r w:rsidR="002A33C5">
        <w:rPr>
          <w:rFonts w:cstheme="minorHAnsi"/>
          <w:bCs/>
        </w:rPr>
        <w:t xml:space="preserve">Kurumca Bedeli Ödenen </w:t>
      </w:r>
      <w:r w:rsidRPr="007E700E">
        <w:rPr>
          <w:rFonts w:cstheme="minorHAnsi"/>
        </w:rPr>
        <w:t>Tıbbi Malzeme Kurumca geri ödemesinin yapılacağı listelerde yayımlanmış ve MEDULA-Hastane uygulamasına tanımlanmış bulunan listedeki alan tanımına dahil edilmek için</w:t>
      </w:r>
      <w:r w:rsidR="00E13F0F">
        <w:rPr>
          <w:rFonts w:cstheme="minorHAnsi"/>
        </w:rPr>
        <w:t>,</w:t>
      </w:r>
      <w:r w:rsidRPr="007E700E">
        <w:rPr>
          <w:rFonts w:cstheme="minorHAnsi"/>
        </w:rPr>
        <w:t xml:space="preserve"> yapılacak olan başvurular, </w:t>
      </w:r>
    </w:p>
    <w:p w14:paraId="690C7661" w14:textId="14C8B897" w:rsidR="00CD73B3" w:rsidRPr="007E700E" w:rsidRDefault="00CD73B3" w:rsidP="00D62B2B">
      <w:pPr>
        <w:tabs>
          <w:tab w:val="left" w:pos="993"/>
        </w:tabs>
        <w:ind w:firstLine="708"/>
        <w:jc w:val="both"/>
        <w:rPr>
          <w:rFonts w:cstheme="minorHAnsi"/>
        </w:rPr>
      </w:pPr>
      <w:r w:rsidRPr="007E700E">
        <w:rPr>
          <w:rFonts w:cstheme="minorHAnsi"/>
          <w:b/>
          <w:bCs/>
        </w:rPr>
        <w:t xml:space="preserve">1.2. </w:t>
      </w:r>
      <w:r w:rsidRPr="007E700E">
        <w:rPr>
          <w:rFonts w:cstheme="minorHAnsi"/>
        </w:rPr>
        <w:t>Tıbbi malzemelerin “Kurumca Bedeli Karşılanacak Tıbbi Malzeme Listelerine” dahil edilmesine yönelik yukarıda tanımlanan üç farklı kategoriden biri için yapılacak olan başvurular</w:t>
      </w:r>
      <w:r w:rsidR="00E13F0F">
        <w:rPr>
          <w:rFonts w:cstheme="minorHAnsi"/>
        </w:rPr>
        <w:t>,</w:t>
      </w:r>
      <w:r w:rsidRPr="007E700E">
        <w:rPr>
          <w:rFonts w:cstheme="minorHAnsi"/>
        </w:rPr>
        <w:t xml:space="preserve"> kılavuzda ayrıntıları belirtilen bilgi, belge ve verileri içermelidir. </w:t>
      </w:r>
    </w:p>
    <w:p w14:paraId="1E2659F5" w14:textId="77777777" w:rsidR="00CD73B3" w:rsidRPr="007E700E" w:rsidRDefault="00CD73B3" w:rsidP="00D62B2B">
      <w:pPr>
        <w:tabs>
          <w:tab w:val="left" w:pos="993"/>
        </w:tabs>
        <w:ind w:firstLine="708"/>
        <w:jc w:val="both"/>
        <w:rPr>
          <w:rFonts w:cstheme="minorHAnsi"/>
        </w:rPr>
      </w:pPr>
      <w:r w:rsidRPr="007E700E">
        <w:rPr>
          <w:rFonts w:cstheme="minorHAnsi"/>
          <w:b/>
          <w:bCs/>
        </w:rPr>
        <w:t xml:space="preserve">1.3. </w:t>
      </w:r>
      <w:r w:rsidRPr="007E700E">
        <w:rPr>
          <w:rFonts w:cstheme="minorHAnsi"/>
          <w:bCs/>
        </w:rPr>
        <w:t>A ve B grubu b</w:t>
      </w:r>
      <w:r w:rsidRPr="007E700E">
        <w:rPr>
          <w:rFonts w:cstheme="minorHAnsi"/>
        </w:rPr>
        <w:t>aşvuru dosyaları, içindekiler bölümü ile birlikte kılavuz maddeleri sırasına uygun olarak başvuru sistemine yüklenecektir.</w:t>
      </w:r>
    </w:p>
    <w:p w14:paraId="4055C300" w14:textId="77777777" w:rsidR="00CD73B3" w:rsidRPr="007E700E" w:rsidRDefault="00CD73B3" w:rsidP="00D62B2B">
      <w:pPr>
        <w:tabs>
          <w:tab w:val="left" w:pos="993"/>
        </w:tabs>
        <w:ind w:firstLine="708"/>
        <w:jc w:val="both"/>
        <w:rPr>
          <w:rFonts w:cstheme="minorHAnsi"/>
        </w:rPr>
      </w:pPr>
      <w:r w:rsidRPr="007E700E">
        <w:rPr>
          <w:rFonts w:cstheme="minorHAnsi"/>
          <w:b/>
          <w:bCs/>
        </w:rPr>
        <w:t xml:space="preserve">1.4. </w:t>
      </w:r>
      <w:r w:rsidRPr="007E700E">
        <w:rPr>
          <w:rFonts w:cstheme="minorHAnsi"/>
          <w:bCs/>
        </w:rPr>
        <w:t>A ve B grubu başvuru</w:t>
      </w:r>
      <w:r w:rsidRPr="007E700E">
        <w:rPr>
          <w:rFonts w:cstheme="minorHAnsi"/>
        </w:rPr>
        <w:t xml:space="preserve">da başvuru sistemine yüklenecek olan tüm bilgi, belge ve veriler Türkçe olmalıdır. Orijinal dildeki dokümanların asılları/fotokopileri ve bu dokümanların yeminli mütercim/tercüman tarafından </w:t>
      </w:r>
      <w:proofErr w:type="spellStart"/>
      <w:r w:rsidRPr="007E700E">
        <w:rPr>
          <w:rFonts w:cstheme="minorHAnsi"/>
        </w:rPr>
        <w:t>Türkçe’ye</w:t>
      </w:r>
      <w:proofErr w:type="spellEnd"/>
      <w:r w:rsidRPr="007E700E">
        <w:rPr>
          <w:rFonts w:cstheme="minorHAnsi"/>
        </w:rPr>
        <w:t xml:space="preserve"> çevrilmiş hali yer almalıdır. Ancak sunulacak SCI/SCI-</w:t>
      </w:r>
      <w:proofErr w:type="spellStart"/>
      <w:r w:rsidRPr="007E700E">
        <w:rPr>
          <w:rFonts w:cstheme="minorHAnsi"/>
        </w:rPr>
        <w:t>Expanded</w:t>
      </w:r>
      <w:proofErr w:type="spellEnd"/>
      <w:r w:rsidRPr="007E700E">
        <w:rPr>
          <w:rFonts w:cstheme="minorHAnsi"/>
        </w:rPr>
        <w:t xml:space="preserve"> gibi indeksler başta olmak üzere, bu indekslerde yer alan dergilerde yayınlanmış özgün (editöre mektup, özet, derleme, </w:t>
      </w:r>
      <w:proofErr w:type="spellStart"/>
      <w:r w:rsidRPr="007E700E">
        <w:rPr>
          <w:rFonts w:cstheme="minorHAnsi"/>
        </w:rPr>
        <w:t>short</w:t>
      </w:r>
      <w:proofErr w:type="spellEnd"/>
      <w:r w:rsidRPr="007E700E">
        <w:rPr>
          <w:rFonts w:cstheme="minorHAnsi"/>
        </w:rPr>
        <w:t xml:space="preserve"> </w:t>
      </w:r>
      <w:proofErr w:type="spellStart"/>
      <w:r w:rsidRPr="007E700E">
        <w:rPr>
          <w:rFonts w:cstheme="minorHAnsi"/>
        </w:rPr>
        <w:t>comminication</w:t>
      </w:r>
      <w:proofErr w:type="spellEnd"/>
      <w:r w:rsidRPr="007E700E">
        <w:rPr>
          <w:rFonts w:cstheme="minorHAnsi"/>
        </w:rPr>
        <w:t xml:space="preserve"> ve kitap kritiği hariç) makalelerin orijinal dildeki fotokopileri yeterli olacaktır (Özgün makalelerin özetleri yeminli mütercim/tercüman tarafından </w:t>
      </w:r>
      <w:proofErr w:type="spellStart"/>
      <w:r w:rsidRPr="007E700E">
        <w:rPr>
          <w:rFonts w:cstheme="minorHAnsi"/>
        </w:rPr>
        <w:t>Türkçe’ye</w:t>
      </w:r>
      <w:proofErr w:type="spellEnd"/>
      <w:r w:rsidRPr="007E700E">
        <w:rPr>
          <w:rFonts w:cstheme="minorHAnsi"/>
        </w:rPr>
        <w:t xml:space="preserve"> çevrilmesi gerekmektedir.).</w:t>
      </w:r>
    </w:p>
    <w:p w14:paraId="40094657" w14:textId="77777777" w:rsidR="00377483" w:rsidRDefault="00CD73B3" w:rsidP="00D62B2B">
      <w:pPr>
        <w:tabs>
          <w:tab w:val="left" w:pos="993"/>
        </w:tabs>
        <w:ind w:firstLine="708"/>
        <w:jc w:val="both"/>
        <w:rPr>
          <w:rFonts w:cstheme="minorHAnsi"/>
        </w:rPr>
      </w:pPr>
      <w:r w:rsidRPr="007E700E">
        <w:rPr>
          <w:rFonts w:cstheme="minorHAnsi"/>
          <w:b/>
        </w:rPr>
        <w:t>1.5.</w:t>
      </w:r>
      <w:r w:rsidRPr="007E700E">
        <w:rPr>
          <w:rFonts w:cstheme="minorHAnsi"/>
        </w:rPr>
        <w:t xml:space="preserve"> A grubu başvurular</w:t>
      </w:r>
      <w:r w:rsidR="00E939CA">
        <w:rPr>
          <w:rFonts w:cstheme="minorHAnsi"/>
        </w:rPr>
        <w:t>,</w:t>
      </w:r>
      <w:r w:rsidRPr="007E700E">
        <w:rPr>
          <w:rFonts w:cstheme="minorHAnsi"/>
        </w:rPr>
        <w:t xml:space="preserve"> </w:t>
      </w:r>
      <w:r w:rsidR="00377483" w:rsidRPr="007E700E">
        <w:rPr>
          <w:rFonts w:cstheme="minorHAnsi"/>
        </w:rPr>
        <w:t xml:space="preserve">Ocak ve </w:t>
      </w:r>
      <w:proofErr w:type="gramStart"/>
      <w:r w:rsidR="00377483" w:rsidRPr="007E700E">
        <w:rPr>
          <w:rFonts w:cstheme="minorHAnsi"/>
        </w:rPr>
        <w:t>Temmuz</w:t>
      </w:r>
      <w:proofErr w:type="gramEnd"/>
      <w:r w:rsidR="00377483" w:rsidRPr="007E700E">
        <w:rPr>
          <w:rFonts w:cstheme="minorHAnsi"/>
        </w:rPr>
        <w:t xml:space="preserve"> ayının 1. ila 31. günü arasında yapılacaktır.</w:t>
      </w:r>
    </w:p>
    <w:p w14:paraId="2A382450" w14:textId="3598BFF7" w:rsidR="00CD73B3" w:rsidRPr="007E700E" w:rsidRDefault="00CD73B3" w:rsidP="00D62B2B">
      <w:pPr>
        <w:tabs>
          <w:tab w:val="left" w:pos="993"/>
        </w:tabs>
        <w:ind w:firstLine="708"/>
        <w:jc w:val="both"/>
        <w:rPr>
          <w:rFonts w:cstheme="minorHAnsi"/>
        </w:rPr>
      </w:pPr>
      <w:r w:rsidRPr="007E700E">
        <w:rPr>
          <w:rFonts w:cstheme="minorHAnsi"/>
          <w:b/>
        </w:rPr>
        <w:t xml:space="preserve">1.6. </w:t>
      </w:r>
      <w:r w:rsidRPr="007E700E">
        <w:rPr>
          <w:rFonts w:cstheme="minorHAnsi"/>
        </w:rPr>
        <w:t>B grubu başvurular</w:t>
      </w:r>
      <w:r w:rsidR="00E939CA">
        <w:rPr>
          <w:rFonts w:cstheme="minorHAnsi"/>
        </w:rPr>
        <w:t>,</w:t>
      </w:r>
      <w:r w:rsidRPr="007E700E">
        <w:rPr>
          <w:rFonts w:cstheme="minorHAnsi"/>
        </w:rPr>
        <w:t xml:space="preserve"> Ocak ve </w:t>
      </w:r>
      <w:proofErr w:type="gramStart"/>
      <w:r w:rsidRPr="007E700E">
        <w:rPr>
          <w:rFonts w:cstheme="minorHAnsi"/>
        </w:rPr>
        <w:t>Temmuz</w:t>
      </w:r>
      <w:proofErr w:type="gramEnd"/>
      <w:r w:rsidRPr="007E700E">
        <w:rPr>
          <w:rFonts w:cstheme="minorHAnsi"/>
        </w:rPr>
        <w:t xml:space="preserve"> ayının 1. ila 31. günü arasında yapılacaktır.</w:t>
      </w:r>
    </w:p>
    <w:p w14:paraId="46D5CA88" w14:textId="41C0D114" w:rsidR="00CD73B3" w:rsidRPr="007E700E" w:rsidRDefault="00CD73B3" w:rsidP="00D62B2B">
      <w:pPr>
        <w:tabs>
          <w:tab w:val="left" w:pos="993"/>
        </w:tabs>
        <w:ind w:firstLine="708"/>
        <w:jc w:val="both"/>
        <w:rPr>
          <w:rFonts w:cstheme="minorHAnsi"/>
        </w:rPr>
      </w:pPr>
      <w:r w:rsidRPr="007E700E">
        <w:rPr>
          <w:rFonts w:cstheme="minorHAnsi"/>
          <w:b/>
        </w:rPr>
        <w:t>1.7.</w:t>
      </w:r>
      <w:r w:rsidRPr="007E700E">
        <w:rPr>
          <w:rFonts w:cstheme="minorHAnsi"/>
        </w:rPr>
        <w:t xml:space="preserve"> C grubu başvurular</w:t>
      </w:r>
      <w:r w:rsidR="00E939CA">
        <w:rPr>
          <w:rFonts w:cstheme="minorHAnsi"/>
        </w:rPr>
        <w:t>,</w:t>
      </w:r>
      <w:r w:rsidRPr="007E700E">
        <w:rPr>
          <w:rFonts w:cstheme="minorHAnsi"/>
        </w:rPr>
        <w:t xml:space="preserve"> Ocak, Mayıs ve Eylül ayının 1. ila 10. günü arasında yapılacaktır.</w:t>
      </w:r>
    </w:p>
    <w:p w14:paraId="12C7A976" w14:textId="7C5D2D6D" w:rsidR="00CD73B3" w:rsidRPr="0000256B" w:rsidRDefault="00CD73B3" w:rsidP="00D62B2B">
      <w:pPr>
        <w:tabs>
          <w:tab w:val="left" w:pos="993"/>
        </w:tabs>
        <w:ind w:firstLine="708"/>
        <w:jc w:val="both"/>
        <w:rPr>
          <w:rFonts w:cstheme="minorHAnsi"/>
          <w:b/>
          <w:i/>
        </w:rPr>
      </w:pPr>
      <w:r w:rsidRPr="0000256B">
        <w:rPr>
          <w:rFonts w:cstheme="minorHAnsi"/>
          <w:b/>
        </w:rPr>
        <w:t>1.8.</w:t>
      </w:r>
      <w:r w:rsidRPr="0000256B">
        <w:rPr>
          <w:rFonts w:cstheme="minorHAnsi"/>
        </w:rPr>
        <w:t xml:space="preserve"> A ve B grubu başvurularda başvuru sisteminden alınan dilekçe, </w:t>
      </w:r>
      <w:r w:rsidR="00E13F0F" w:rsidRPr="0000256B">
        <w:rPr>
          <w:rFonts w:cstheme="minorHAnsi"/>
        </w:rPr>
        <w:t>t</w:t>
      </w:r>
      <w:r w:rsidRPr="0000256B">
        <w:rPr>
          <w:rFonts w:cstheme="minorHAnsi"/>
        </w:rPr>
        <w:t>ıbbi malzemenin referans ülkelerdeki geri ödeme statüsü ve ithal, imal ya da ihraç edildiği ülkelerdeki geri ödeme durumu (EK-</w:t>
      </w:r>
      <w:r w:rsidR="001A106C" w:rsidRPr="0000256B">
        <w:rPr>
          <w:rFonts w:cstheme="minorHAnsi"/>
        </w:rPr>
        <w:t>3</w:t>
      </w:r>
      <w:r w:rsidRPr="0000256B">
        <w:rPr>
          <w:rFonts w:cstheme="minorHAnsi"/>
        </w:rPr>
        <w:t>) ile başvuru ücretinin yatırıldığına dair banka dekontu</w:t>
      </w:r>
      <w:r w:rsidR="00E13F0F" w:rsidRPr="0000256B">
        <w:rPr>
          <w:rFonts w:cstheme="minorHAnsi"/>
        </w:rPr>
        <w:t>,</w:t>
      </w:r>
      <w:r w:rsidRPr="0000256B">
        <w:rPr>
          <w:rFonts w:cstheme="minorHAnsi"/>
        </w:rPr>
        <w:t xml:space="preserve"> C grubu başvurularda başvuru sisteminden alınan dilekçe ile başvuru ücretinin yatırıldığına dair banka dekontu</w:t>
      </w:r>
      <w:r w:rsidR="00E13F0F" w:rsidRPr="0000256B">
        <w:rPr>
          <w:rFonts w:cstheme="minorHAnsi"/>
        </w:rPr>
        <w:t>,</w:t>
      </w:r>
      <w:r w:rsidRPr="0000256B">
        <w:rPr>
          <w:rFonts w:cstheme="minorHAnsi"/>
        </w:rPr>
        <w:t xml:space="preserve"> başvuru döneminin bitimini takip eden 5 iş günü içerisinde Kurum</w:t>
      </w:r>
      <w:r w:rsidR="0000256B" w:rsidRPr="0000256B">
        <w:rPr>
          <w:rFonts w:cstheme="minorHAnsi"/>
        </w:rPr>
        <w:t xml:space="preserve"> Başkanlık binasında bulunan E</w:t>
      </w:r>
      <w:r w:rsidRPr="0000256B">
        <w:rPr>
          <w:rFonts w:cstheme="minorHAnsi"/>
        </w:rPr>
        <w:t xml:space="preserve">vrak </w:t>
      </w:r>
      <w:r w:rsidR="0000256B" w:rsidRPr="0000256B">
        <w:rPr>
          <w:rFonts w:cstheme="minorHAnsi"/>
        </w:rPr>
        <w:t>S</w:t>
      </w:r>
      <w:r w:rsidRPr="0000256B">
        <w:rPr>
          <w:rFonts w:cstheme="minorHAnsi"/>
        </w:rPr>
        <w:t>ervisine teslim edilecektir</w:t>
      </w:r>
    </w:p>
    <w:p w14:paraId="10BCD67B" w14:textId="49E29753" w:rsidR="00CD73B3" w:rsidRPr="00B00894" w:rsidRDefault="00CD73B3" w:rsidP="00D62B2B">
      <w:pPr>
        <w:tabs>
          <w:tab w:val="left" w:pos="993"/>
        </w:tabs>
        <w:ind w:firstLine="708"/>
        <w:jc w:val="both"/>
        <w:rPr>
          <w:rFonts w:cstheme="minorHAnsi"/>
          <w:b/>
          <w:i/>
        </w:rPr>
      </w:pPr>
      <w:r w:rsidRPr="0000256B">
        <w:rPr>
          <w:rFonts w:cstheme="minorHAnsi"/>
          <w:b/>
        </w:rPr>
        <w:t>1.9.</w:t>
      </w:r>
      <w:r w:rsidRPr="0000256B">
        <w:rPr>
          <w:rFonts w:cstheme="minorHAnsi"/>
        </w:rPr>
        <w:t xml:space="preserve"> A ve B grubu başvurular</w:t>
      </w:r>
      <w:r w:rsidR="00E13F0F" w:rsidRPr="0000256B">
        <w:rPr>
          <w:rFonts w:cstheme="minorHAnsi"/>
        </w:rPr>
        <w:t>,</w:t>
      </w:r>
      <w:r w:rsidRPr="0000256B">
        <w:rPr>
          <w:rFonts w:cstheme="minorHAnsi"/>
        </w:rPr>
        <w:t xml:space="preserve"> “Ön İnceleme Komisyonu” tarafından</w:t>
      </w:r>
      <w:r w:rsidR="00367F26" w:rsidRPr="0000256B">
        <w:rPr>
          <w:rFonts w:cstheme="minorHAnsi"/>
        </w:rPr>
        <w:t xml:space="preserve"> 2. </w:t>
      </w:r>
      <w:r w:rsidR="00162A7D">
        <w:rPr>
          <w:rFonts w:cstheme="minorHAnsi"/>
        </w:rPr>
        <w:t>m</w:t>
      </w:r>
      <w:r w:rsidR="00367F26" w:rsidRPr="0000256B">
        <w:rPr>
          <w:rFonts w:cstheme="minorHAnsi"/>
        </w:rPr>
        <w:t>adde</w:t>
      </w:r>
      <w:r w:rsidR="00162A7D">
        <w:rPr>
          <w:rFonts w:cstheme="minorHAnsi"/>
        </w:rPr>
        <w:t>de</w:t>
      </w:r>
      <w:r w:rsidR="0000256B" w:rsidRPr="0000256B">
        <w:rPr>
          <w:rFonts w:cstheme="minorHAnsi"/>
        </w:rPr>
        <w:t xml:space="preserve"> </w:t>
      </w:r>
      <w:r w:rsidR="00367F26" w:rsidRPr="0000256B">
        <w:rPr>
          <w:rFonts w:cstheme="minorHAnsi"/>
        </w:rPr>
        <w:t xml:space="preserve">ve 3. </w:t>
      </w:r>
      <w:r w:rsidR="00162A7D">
        <w:rPr>
          <w:rFonts w:cstheme="minorHAnsi"/>
        </w:rPr>
        <w:t>m</w:t>
      </w:r>
      <w:r w:rsidR="00367F26" w:rsidRPr="0000256B">
        <w:rPr>
          <w:rFonts w:cstheme="minorHAnsi"/>
        </w:rPr>
        <w:t>addede yer alan belgelerin olup olmadığı yönünde</w:t>
      </w:r>
      <w:r w:rsidRPr="0000256B">
        <w:rPr>
          <w:rFonts w:cstheme="minorHAnsi"/>
        </w:rPr>
        <w:t xml:space="preserve"> değerlendirilecektir. Eksik </w:t>
      </w:r>
      <w:r w:rsidR="00367F26" w:rsidRPr="0000256B">
        <w:rPr>
          <w:rFonts w:cstheme="minorHAnsi"/>
        </w:rPr>
        <w:t>belge</w:t>
      </w:r>
      <w:r w:rsidRPr="0000256B">
        <w:rPr>
          <w:rFonts w:cstheme="minorHAnsi"/>
        </w:rPr>
        <w:t xml:space="preserve"> olması durumunda</w:t>
      </w:r>
      <w:r w:rsidR="00E13F0F" w:rsidRPr="0000256B">
        <w:rPr>
          <w:rFonts w:cstheme="minorHAnsi"/>
        </w:rPr>
        <w:t>;</w:t>
      </w:r>
      <w:r w:rsidRPr="0000256B">
        <w:rPr>
          <w:rFonts w:cstheme="minorHAnsi"/>
        </w:rPr>
        <w:t xml:space="preserve"> başvuru sisteminden iade edilerek</w:t>
      </w:r>
      <w:r w:rsidR="00E13F0F" w:rsidRPr="0000256B">
        <w:rPr>
          <w:rFonts w:cstheme="minorHAnsi"/>
        </w:rPr>
        <w:t>,</w:t>
      </w:r>
      <w:r w:rsidRPr="0000256B">
        <w:rPr>
          <w:rFonts w:cstheme="minorHAnsi"/>
        </w:rPr>
        <w:t xml:space="preserve"> </w:t>
      </w:r>
      <w:r w:rsidR="00367F26" w:rsidRPr="0000256B">
        <w:rPr>
          <w:rFonts w:cstheme="minorHAnsi"/>
        </w:rPr>
        <w:t>eksik belgeler bir sonraki döneme kadar</w:t>
      </w:r>
      <w:r w:rsidRPr="0000256B">
        <w:rPr>
          <w:rFonts w:cstheme="minorHAnsi"/>
        </w:rPr>
        <w:t xml:space="preserve"> sisteme firma tarafından yüklenecektir</w:t>
      </w:r>
      <w:r w:rsidR="00B00894" w:rsidRPr="0000256B">
        <w:rPr>
          <w:rFonts w:cstheme="minorHAnsi"/>
          <w:b/>
          <w:i/>
        </w:rPr>
        <w:t>.</w:t>
      </w:r>
    </w:p>
    <w:p w14:paraId="2D592947" w14:textId="2CACB2A4" w:rsidR="00CD73B3" w:rsidRPr="00B00894" w:rsidRDefault="00CD73B3" w:rsidP="00D62B2B">
      <w:pPr>
        <w:tabs>
          <w:tab w:val="left" w:pos="993"/>
        </w:tabs>
        <w:ind w:firstLine="708"/>
        <w:jc w:val="both"/>
        <w:rPr>
          <w:rFonts w:cstheme="minorHAnsi"/>
          <w:b/>
          <w:i/>
        </w:rPr>
      </w:pPr>
      <w:r w:rsidRPr="007E700E">
        <w:rPr>
          <w:rFonts w:cstheme="minorHAnsi"/>
          <w:b/>
        </w:rPr>
        <w:lastRenderedPageBreak/>
        <w:t>1.10.</w:t>
      </w:r>
      <w:r w:rsidRPr="007E700E">
        <w:rPr>
          <w:rFonts w:cstheme="minorHAnsi"/>
        </w:rPr>
        <w:t xml:space="preserve"> C grubu başvurular</w:t>
      </w:r>
      <w:r w:rsidR="00E13F0F">
        <w:rPr>
          <w:rFonts w:cstheme="minorHAnsi"/>
        </w:rPr>
        <w:t>,</w:t>
      </w:r>
      <w:r w:rsidRPr="007E700E">
        <w:rPr>
          <w:rFonts w:cstheme="minorHAnsi"/>
        </w:rPr>
        <w:t xml:space="preserve"> “Ön İnceleme Komisyonu” tarafından</w:t>
      </w:r>
      <w:r w:rsidR="002E5581" w:rsidRPr="007E700E">
        <w:rPr>
          <w:rFonts w:cstheme="minorHAnsi"/>
        </w:rPr>
        <w:t xml:space="preserve"> 4. </w:t>
      </w:r>
      <w:r w:rsidR="00162A7D">
        <w:rPr>
          <w:rFonts w:cstheme="minorHAnsi"/>
        </w:rPr>
        <w:t>m</w:t>
      </w:r>
      <w:r w:rsidR="002E5581" w:rsidRPr="007E700E">
        <w:rPr>
          <w:rFonts w:cstheme="minorHAnsi"/>
        </w:rPr>
        <w:t>addede</w:t>
      </w:r>
      <w:r w:rsidRPr="007E700E">
        <w:rPr>
          <w:rFonts w:cstheme="minorHAnsi"/>
        </w:rPr>
        <w:t xml:space="preserve"> </w:t>
      </w:r>
      <w:r w:rsidR="002E5581" w:rsidRPr="007E700E">
        <w:rPr>
          <w:rFonts w:cstheme="minorHAnsi"/>
        </w:rPr>
        <w:t>yer alan belgelerin olup olmadığı yönünde değerlendirilecektir. Eksik belge olması durumunda</w:t>
      </w:r>
      <w:r w:rsidR="00E13F0F">
        <w:rPr>
          <w:rFonts w:cstheme="minorHAnsi"/>
        </w:rPr>
        <w:t>;</w:t>
      </w:r>
      <w:r w:rsidR="002E5581" w:rsidRPr="007E700E">
        <w:rPr>
          <w:rFonts w:cstheme="minorHAnsi"/>
        </w:rPr>
        <w:t xml:space="preserve"> başvuru sisteminden iade edilerek</w:t>
      </w:r>
      <w:r w:rsidR="00E13F0F">
        <w:rPr>
          <w:rFonts w:cstheme="minorHAnsi"/>
        </w:rPr>
        <w:t>,</w:t>
      </w:r>
      <w:r w:rsidR="002E5581" w:rsidRPr="007E700E">
        <w:rPr>
          <w:rFonts w:cstheme="minorHAnsi"/>
        </w:rPr>
        <w:t xml:space="preserve"> eksik belgeler</w:t>
      </w:r>
      <w:r w:rsidRPr="007E700E">
        <w:rPr>
          <w:rFonts w:cstheme="minorHAnsi"/>
        </w:rPr>
        <w:t xml:space="preserve"> </w:t>
      </w:r>
      <w:r w:rsidR="00522883" w:rsidRPr="007E700E">
        <w:rPr>
          <w:rFonts w:cstheme="minorHAnsi"/>
        </w:rPr>
        <w:t>5</w:t>
      </w:r>
      <w:r w:rsidRPr="007E700E">
        <w:rPr>
          <w:rFonts w:cstheme="minorHAnsi"/>
        </w:rPr>
        <w:t xml:space="preserve"> iş günü içerisinde sisteme firma tarafından yüklenecektir.</w:t>
      </w:r>
      <w:r w:rsidR="00B00894">
        <w:rPr>
          <w:rFonts w:cstheme="minorHAnsi"/>
        </w:rPr>
        <w:t xml:space="preserve"> </w:t>
      </w:r>
    </w:p>
    <w:p w14:paraId="7A0A3854" w14:textId="64F3EBEA" w:rsidR="002E5581" w:rsidRPr="007E700E" w:rsidRDefault="002E5581" w:rsidP="00D62B2B">
      <w:pPr>
        <w:tabs>
          <w:tab w:val="left" w:pos="993"/>
        </w:tabs>
        <w:ind w:firstLine="708"/>
        <w:jc w:val="both"/>
        <w:rPr>
          <w:rFonts w:cstheme="minorHAnsi"/>
        </w:rPr>
      </w:pPr>
      <w:r w:rsidRPr="007E700E">
        <w:rPr>
          <w:rFonts w:cstheme="minorHAnsi"/>
          <w:b/>
        </w:rPr>
        <w:t>1.11.</w:t>
      </w:r>
      <w:r w:rsidRPr="007E700E">
        <w:rPr>
          <w:rFonts w:cstheme="minorHAnsi"/>
        </w:rPr>
        <w:t xml:space="preserve"> C grubu </w:t>
      </w:r>
      <w:proofErr w:type="spellStart"/>
      <w:r w:rsidRPr="007E700E">
        <w:rPr>
          <w:rFonts w:cstheme="minorHAnsi"/>
        </w:rPr>
        <w:t>allogreft</w:t>
      </w:r>
      <w:proofErr w:type="spellEnd"/>
      <w:r w:rsidRPr="007E700E">
        <w:rPr>
          <w:rFonts w:cstheme="minorHAnsi"/>
        </w:rPr>
        <w:t xml:space="preserve"> başvuruları</w:t>
      </w:r>
      <w:r w:rsidR="00E13F0F">
        <w:rPr>
          <w:rFonts w:cstheme="minorHAnsi"/>
        </w:rPr>
        <w:t>,</w:t>
      </w:r>
      <w:r w:rsidRPr="007E700E">
        <w:rPr>
          <w:rFonts w:cstheme="minorHAnsi"/>
        </w:rPr>
        <w:t xml:space="preserve"> “Ön İnceleme Komisyonu” tarafından 5. </w:t>
      </w:r>
      <w:r w:rsidR="00162A7D">
        <w:rPr>
          <w:rFonts w:cstheme="minorHAnsi"/>
        </w:rPr>
        <w:t>m</w:t>
      </w:r>
      <w:r w:rsidRPr="007E700E">
        <w:rPr>
          <w:rFonts w:cstheme="minorHAnsi"/>
        </w:rPr>
        <w:t>addede yer alan belgelerin olup olmadığı yönünde değerlendirilecektir. Eksik belge olması durumunda</w:t>
      </w:r>
      <w:r w:rsidR="00E13F0F">
        <w:rPr>
          <w:rFonts w:cstheme="minorHAnsi"/>
        </w:rPr>
        <w:t>;</w:t>
      </w:r>
      <w:r w:rsidRPr="007E700E">
        <w:rPr>
          <w:rFonts w:cstheme="minorHAnsi"/>
        </w:rPr>
        <w:t xml:space="preserve"> başvuru sisteminden iade edilerek</w:t>
      </w:r>
      <w:r w:rsidR="00E13F0F">
        <w:rPr>
          <w:rFonts w:cstheme="minorHAnsi"/>
        </w:rPr>
        <w:t>,</w:t>
      </w:r>
      <w:r w:rsidRPr="007E700E">
        <w:rPr>
          <w:rFonts w:cstheme="minorHAnsi"/>
        </w:rPr>
        <w:t xml:space="preserve"> eksik belgeler 5 iş günü içerisinde sisteme firma tarafından yüklenecektir.</w:t>
      </w:r>
    </w:p>
    <w:p w14:paraId="30EA7021" w14:textId="47A2A396" w:rsidR="005F3971" w:rsidRDefault="00CD73B3" w:rsidP="00724FEA">
      <w:pPr>
        <w:tabs>
          <w:tab w:val="left" w:pos="993"/>
        </w:tabs>
        <w:ind w:firstLine="708"/>
        <w:jc w:val="both"/>
        <w:rPr>
          <w:rFonts w:cstheme="minorHAnsi"/>
        </w:rPr>
      </w:pPr>
      <w:r w:rsidRPr="007E700E">
        <w:rPr>
          <w:rFonts w:cstheme="minorHAnsi"/>
          <w:b/>
        </w:rPr>
        <w:t>1.</w:t>
      </w:r>
      <w:r w:rsidR="00722928" w:rsidRPr="007E700E">
        <w:rPr>
          <w:rFonts w:cstheme="minorHAnsi"/>
          <w:b/>
        </w:rPr>
        <w:t>12</w:t>
      </w:r>
      <w:r w:rsidRPr="007E700E">
        <w:rPr>
          <w:rFonts w:cstheme="minorHAnsi"/>
          <w:b/>
        </w:rPr>
        <w:t>.</w:t>
      </w:r>
      <w:r w:rsidRPr="007E700E">
        <w:rPr>
          <w:rFonts w:cstheme="minorHAnsi"/>
        </w:rPr>
        <w:t xml:space="preserve"> </w:t>
      </w:r>
      <w:r w:rsidR="005F3971" w:rsidRPr="005F3971">
        <w:rPr>
          <w:rFonts w:cstheme="minorHAnsi"/>
        </w:rPr>
        <w:t xml:space="preserve">C grubu başvurularda; Ön İnceleme Komisyonunun ret kararına 7 (yedi) iş günü içinde </w:t>
      </w:r>
      <w:r w:rsidR="005F3971" w:rsidRPr="007E700E">
        <w:rPr>
          <w:rFonts w:cstheme="minorHAnsi"/>
        </w:rPr>
        <w:t>başvuru sisteminden</w:t>
      </w:r>
      <w:r w:rsidR="005F3971">
        <w:rPr>
          <w:rFonts w:cstheme="minorHAnsi"/>
        </w:rPr>
        <w:t xml:space="preserve"> itiraz edilecektir.</w:t>
      </w:r>
    </w:p>
    <w:p w14:paraId="2D6B9616" w14:textId="0C665905" w:rsidR="00724FEA" w:rsidRPr="007E700E" w:rsidRDefault="005F3971" w:rsidP="00724FEA">
      <w:pPr>
        <w:tabs>
          <w:tab w:val="left" w:pos="993"/>
        </w:tabs>
        <w:ind w:firstLine="708"/>
        <w:jc w:val="both"/>
        <w:rPr>
          <w:rFonts w:cstheme="minorHAnsi"/>
        </w:rPr>
      </w:pPr>
      <w:r w:rsidRPr="00A52E06">
        <w:rPr>
          <w:rFonts w:ascii="Arial" w:eastAsia="Times New Roman" w:hAnsi="Arial" w:cs="Arial"/>
          <w:color w:val="000000"/>
        </w:rPr>
        <w:t xml:space="preserve"> </w:t>
      </w:r>
      <w:r w:rsidR="00724FEA" w:rsidRPr="007E700E">
        <w:rPr>
          <w:rFonts w:cstheme="minorHAnsi"/>
          <w:b/>
        </w:rPr>
        <w:t>1.1</w:t>
      </w:r>
      <w:r>
        <w:rPr>
          <w:rFonts w:cstheme="minorHAnsi"/>
          <w:b/>
        </w:rPr>
        <w:t>3</w:t>
      </w:r>
      <w:r w:rsidR="00724FEA" w:rsidRPr="007E700E">
        <w:rPr>
          <w:rFonts w:cstheme="minorHAnsi"/>
          <w:b/>
        </w:rPr>
        <w:t>.</w:t>
      </w:r>
      <w:r w:rsidR="00724FEA" w:rsidRPr="007E700E">
        <w:rPr>
          <w:rFonts w:cstheme="minorHAnsi"/>
        </w:rPr>
        <w:t xml:space="preserve"> A, B ve C grubu başvurularda komisyon kararlarına yapılacak tüm itirazlar</w:t>
      </w:r>
      <w:r w:rsidR="00724FEA">
        <w:rPr>
          <w:rFonts w:cstheme="minorHAnsi"/>
        </w:rPr>
        <w:t>,</w:t>
      </w:r>
      <w:r w:rsidR="00724FEA" w:rsidRPr="007E700E">
        <w:rPr>
          <w:rFonts w:cstheme="minorHAnsi"/>
        </w:rPr>
        <w:t xml:space="preserve"> başvuru sisteminden yapılacaktır. </w:t>
      </w:r>
    </w:p>
    <w:p w14:paraId="7F519F09" w14:textId="21B33032" w:rsidR="00CD73B3" w:rsidRPr="007E700E" w:rsidRDefault="00CD73B3" w:rsidP="00D62B2B">
      <w:pPr>
        <w:tabs>
          <w:tab w:val="left" w:pos="993"/>
        </w:tabs>
        <w:ind w:firstLine="708"/>
        <w:jc w:val="both"/>
        <w:rPr>
          <w:rFonts w:cstheme="minorHAnsi"/>
        </w:rPr>
      </w:pPr>
      <w:r w:rsidRPr="007E700E">
        <w:rPr>
          <w:rFonts w:cstheme="minorHAnsi"/>
          <w:b/>
          <w:bCs/>
        </w:rPr>
        <w:t>1.</w:t>
      </w:r>
      <w:r w:rsidR="008A6E33" w:rsidRPr="007E700E">
        <w:rPr>
          <w:rFonts w:cstheme="minorHAnsi"/>
          <w:b/>
          <w:bCs/>
        </w:rPr>
        <w:t>1</w:t>
      </w:r>
      <w:r w:rsidR="005F3971">
        <w:rPr>
          <w:rFonts w:cstheme="minorHAnsi"/>
          <w:b/>
          <w:bCs/>
        </w:rPr>
        <w:t>4</w:t>
      </w:r>
      <w:r w:rsidRPr="007E700E">
        <w:rPr>
          <w:rFonts w:cstheme="minorHAnsi"/>
          <w:b/>
          <w:bCs/>
        </w:rPr>
        <w:t xml:space="preserve">. </w:t>
      </w:r>
      <w:r w:rsidRPr="007E700E">
        <w:rPr>
          <w:rFonts w:cstheme="minorHAnsi"/>
        </w:rPr>
        <w:t>Tüm bilgi ve belgelerin doğruluğundan başvuru sahibi firma sorumludur. Firmalar bu çerçevede Kılavuz eki EK-</w:t>
      </w:r>
      <w:r w:rsidR="001A106C" w:rsidRPr="007E700E">
        <w:rPr>
          <w:rFonts w:cstheme="minorHAnsi"/>
        </w:rPr>
        <w:t>1</w:t>
      </w:r>
      <w:r w:rsidRPr="007E700E">
        <w:rPr>
          <w:rFonts w:cstheme="minorHAnsi"/>
        </w:rPr>
        <w:t xml:space="preserve">'de yer alan ve başvuru sisteminde elektronik imza ile imzaladıkları </w:t>
      </w:r>
      <w:proofErr w:type="spellStart"/>
      <w:r w:rsidR="00520798" w:rsidRPr="0000256B">
        <w:rPr>
          <w:rFonts w:cstheme="minorHAnsi"/>
        </w:rPr>
        <w:t>Taahhütname</w:t>
      </w:r>
      <w:r w:rsidR="00E13F0F" w:rsidRPr="0000256B">
        <w:rPr>
          <w:rFonts w:cstheme="minorHAnsi"/>
        </w:rPr>
        <w:t>’</w:t>
      </w:r>
      <w:r w:rsidR="00F67736" w:rsidRPr="0000256B">
        <w:rPr>
          <w:rFonts w:cstheme="minorHAnsi"/>
        </w:rPr>
        <w:t>de</w:t>
      </w:r>
      <w:proofErr w:type="spellEnd"/>
      <w:r w:rsidR="00F67736" w:rsidRPr="0000256B">
        <w:rPr>
          <w:rFonts w:cstheme="minorHAnsi"/>
        </w:rPr>
        <w:t xml:space="preserve"> belirtilen hükümleri</w:t>
      </w:r>
      <w:r w:rsidRPr="0000256B">
        <w:rPr>
          <w:rFonts w:cstheme="minorHAnsi"/>
        </w:rPr>
        <w:t xml:space="preserve"> kabul etmiş sayılırlar.</w:t>
      </w:r>
      <w:r w:rsidRPr="007E700E">
        <w:rPr>
          <w:rFonts w:cstheme="minorHAnsi"/>
        </w:rPr>
        <w:t xml:space="preserve"> </w:t>
      </w:r>
    </w:p>
    <w:p w14:paraId="6BDE95DF" w14:textId="6AFBE21D" w:rsidR="00CD73B3" w:rsidRPr="007E700E" w:rsidRDefault="00CD73B3" w:rsidP="00D62B2B">
      <w:pPr>
        <w:tabs>
          <w:tab w:val="left" w:pos="993"/>
        </w:tabs>
        <w:ind w:firstLine="708"/>
        <w:jc w:val="both"/>
        <w:rPr>
          <w:rFonts w:cstheme="minorHAnsi"/>
        </w:rPr>
      </w:pPr>
      <w:r w:rsidRPr="007E700E">
        <w:rPr>
          <w:rFonts w:cstheme="minorHAnsi"/>
          <w:b/>
          <w:bCs/>
        </w:rPr>
        <w:t xml:space="preserve">2. </w:t>
      </w:r>
      <w:r w:rsidR="00522883" w:rsidRPr="007E700E">
        <w:rPr>
          <w:rFonts w:cstheme="minorHAnsi"/>
          <w:b/>
          <w:bCs/>
        </w:rPr>
        <w:t xml:space="preserve"> </w:t>
      </w:r>
      <w:r w:rsidRPr="007E700E">
        <w:rPr>
          <w:rFonts w:cstheme="minorHAnsi"/>
          <w:b/>
          <w:bCs/>
        </w:rPr>
        <w:t xml:space="preserve">A GRUBU BAŞVURULARDA BAŞVURU SİSTEMİNE YÜKLENECEK DOSYANIN İÇERİĞİ </w:t>
      </w:r>
    </w:p>
    <w:p w14:paraId="0FA36B37" w14:textId="5C1E5511" w:rsidR="00CD73B3" w:rsidRPr="007E700E" w:rsidRDefault="00CD73B3" w:rsidP="00D62B2B">
      <w:pPr>
        <w:tabs>
          <w:tab w:val="left" w:pos="993"/>
        </w:tabs>
        <w:ind w:firstLine="708"/>
        <w:jc w:val="both"/>
        <w:rPr>
          <w:rFonts w:cstheme="minorHAnsi"/>
        </w:rPr>
      </w:pPr>
      <w:r w:rsidRPr="007E700E">
        <w:rPr>
          <w:rFonts w:cstheme="minorHAnsi"/>
        </w:rPr>
        <w:t xml:space="preserve">A Grubu tıbbi malzeme geri ödeme başvurusunda başvuru sistemine yüklenecek belge içeriği aşağıdaki 3 (üç) başlıktan oluşur: </w:t>
      </w:r>
    </w:p>
    <w:p w14:paraId="0B54C67F" w14:textId="77777777" w:rsidR="00CD73B3" w:rsidRPr="007E700E" w:rsidRDefault="00CD73B3" w:rsidP="00D62B2B">
      <w:pPr>
        <w:tabs>
          <w:tab w:val="left" w:pos="993"/>
        </w:tabs>
        <w:ind w:firstLine="708"/>
        <w:jc w:val="both"/>
        <w:rPr>
          <w:rFonts w:cstheme="minorHAnsi"/>
        </w:rPr>
      </w:pPr>
      <w:r w:rsidRPr="007E700E">
        <w:rPr>
          <w:rFonts w:cstheme="minorHAnsi"/>
        </w:rPr>
        <w:t xml:space="preserve">- “Bölüm I- Genel” </w:t>
      </w:r>
    </w:p>
    <w:p w14:paraId="4E4F9B60" w14:textId="77777777" w:rsidR="00CD73B3" w:rsidRPr="007E700E" w:rsidRDefault="00CD73B3" w:rsidP="00D62B2B">
      <w:pPr>
        <w:tabs>
          <w:tab w:val="left" w:pos="993"/>
        </w:tabs>
        <w:ind w:firstLine="708"/>
        <w:jc w:val="both"/>
        <w:rPr>
          <w:rFonts w:cstheme="minorHAnsi"/>
        </w:rPr>
      </w:pPr>
      <w:r w:rsidRPr="007E700E">
        <w:rPr>
          <w:rFonts w:cstheme="minorHAnsi"/>
        </w:rPr>
        <w:t xml:space="preserve">- “Bölüm II- Klinik ve Teknolojik Veriler” </w:t>
      </w:r>
    </w:p>
    <w:p w14:paraId="5F089647" w14:textId="77777777" w:rsidR="00CD73B3" w:rsidRPr="007E700E" w:rsidRDefault="00CD73B3" w:rsidP="00D62B2B">
      <w:pPr>
        <w:tabs>
          <w:tab w:val="left" w:pos="993"/>
        </w:tabs>
        <w:ind w:firstLine="708"/>
        <w:jc w:val="both"/>
        <w:rPr>
          <w:rFonts w:cstheme="minorHAnsi"/>
        </w:rPr>
      </w:pPr>
      <w:r w:rsidRPr="007E700E">
        <w:rPr>
          <w:rFonts w:cstheme="minorHAnsi"/>
        </w:rPr>
        <w:t xml:space="preserve">- “Bölüm III- Mali ve Ekonomik Değerlendirme” </w:t>
      </w:r>
    </w:p>
    <w:p w14:paraId="677A0AEA" w14:textId="77777777" w:rsidR="00CD73B3" w:rsidRPr="007E700E" w:rsidRDefault="00CD73B3" w:rsidP="00D62B2B">
      <w:pPr>
        <w:tabs>
          <w:tab w:val="left" w:pos="993"/>
        </w:tabs>
        <w:ind w:firstLine="708"/>
        <w:jc w:val="both"/>
        <w:rPr>
          <w:rFonts w:cstheme="minorHAnsi"/>
        </w:rPr>
      </w:pPr>
      <w:r w:rsidRPr="007E700E">
        <w:rPr>
          <w:rFonts w:cstheme="minorHAnsi"/>
          <w:b/>
          <w:bCs/>
        </w:rPr>
        <w:t xml:space="preserve">2.1 Bölüm I- Genel </w:t>
      </w:r>
    </w:p>
    <w:p w14:paraId="5001AD24" w14:textId="77777777" w:rsidR="00CD73B3" w:rsidRPr="007E700E" w:rsidRDefault="00CD73B3" w:rsidP="00D62B2B">
      <w:pPr>
        <w:tabs>
          <w:tab w:val="left" w:pos="993"/>
        </w:tabs>
        <w:ind w:firstLine="708"/>
        <w:jc w:val="both"/>
        <w:rPr>
          <w:rFonts w:cstheme="minorHAnsi"/>
        </w:rPr>
      </w:pPr>
      <w:r w:rsidRPr="007E700E">
        <w:rPr>
          <w:rFonts w:cstheme="minorHAnsi"/>
        </w:rPr>
        <w:t xml:space="preserve">- İçindekiler,  </w:t>
      </w:r>
    </w:p>
    <w:p w14:paraId="6B5C1AC3" w14:textId="3FAD4BCD" w:rsidR="00CD73B3" w:rsidRPr="007E700E" w:rsidRDefault="00CD73B3" w:rsidP="00D62B2B">
      <w:pPr>
        <w:tabs>
          <w:tab w:val="left" w:pos="993"/>
        </w:tabs>
        <w:ind w:firstLine="708"/>
        <w:jc w:val="both"/>
        <w:rPr>
          <w:rFonts w:cstheme="minorHAnsi"/>
        </w:rPr>
      </w:pPr>
      <w:r w:rsidRPr="007E700E">
        <w:rPr>
          <w:rFonts w:cstheme="minorHAnsi"/>
        </w:rPr>
        <w:t>- Barkod bildirim listesi (EK-</w:t>
      </w:r>
      <w:r w:rsidR="001A106C" w:rsidRPr="007E700E">
        <w:rPr>
          <w:rFonts w:cstheme="minorHAnsi"/>
        </w:rPr>
        <w:t>6</w:t>
      </w:r>
      <w:r w:rsidRPr="007E700E">
        <w:rPr>
          <w:rFonts w:cstheme="minorHAnsi"/>
        </w:rPr>
        <w:t xml:space="preserve">), </w:t>
      </w:r>
    </w:p>
    <w:p w14:paraId="477B9F21" w14:textId="77777777" w:rsidR="00CD73B3" w:rsidRPr="007E700E" w:rsidRDefault="00CD73B3" w:rsidP="00D62B2B">
      <w:pPr>
        <w:tabs>
          <w:tab w:val="left" w:pos="993"/>
        </w:tabs>
        <w:ind w:firstLine="708"/>
        <w:jc w:val="both"/>
        <w:rPr>
          <w:rFonts w:cstheme="minorHAnsi"/>
        </w:rPr>
      </w:pPr>
      <w:r w:rsidRPr="007E700E">
        <w:rPr>
          <w:rFonts w:cstheme="minorHAnsi"/>
        </w:rPr>
        <w:t xml:space="preserve">- Tıbbi malzemenin kullanım alanı, teknolojik ve klinik olarak sağladığı yararları, maliyet-etkililik çalışması gibi bilgilerin yer aldığı kısa başvuru özeti, </w:t>
      </w:r>
    </w:p>
    <w:p w14:paraId="6C948B3A" w14:textId="3F9AAFF0" w:rsidR="00CD73B3" w:rsidRPr="007E700E" w:rsidRDefault="00CD73B3" w:rsidP="00D62B2B">
      <w:pPr>
        <w:tabs>
          <w:tab w:val="left" w:pos="993"/>
        </w:tabs>
        <w:ind w:firstLine="708"/>
        <w:jc w:val="both"/>
        <w:rPr>
          <w:rFonts w:cstheme="minorHAnsi"/>
        </w:rPr>
      </w:pPr>
      <w:r w:rsidRPr="007E700E">
        <w:rPr>
          <w:rFonts w:cstheme="minorHAnsi"/>
        </w:rPr>
        <w:t>- Tıbbi malzeme bilgi kartı (EK-</w:t>
      </w:r>
      <w:r w:rsidR="001A106C" w:rsidRPr="007E700E">
        <w:rPr>
          <w:rFonts w:cstheme="minorHAnsi"/>
        </w:rPr>
        <w:t>2</w:t>
      </w:r>
      <w:r w:rsidRPr="007E700E">
        <w:rPr>
          <w:rFonts w:cstheme="minorHAnsi"/>
        </w:rPr>
        <w:t xml:space="preserve">), </w:t>
      </w:r>
    </w:p>
    <w:p w14:paraId="19AE32E6" w14:textId="77777777" w:rsidR="00CD73B3" w:rsidRPr="007E700E" w:rsidRDefault="00CD73B3" w:rsidP="00D62B2B">
      <w:pPr>
        <w:tabs>
          <w:tab w:val="left" w:pos="993"/>
        </w:tabs>
        <w:ind w:firstLine="708"/>
        <w:jc w:val="both"/>
        <w:rPr>
          <w:rFonts w:cstheme="minorHAnsi"/>
        </w:rPr>
      </w:pPr>
      <w:r w:rsidRPr="007E700E">
        <w:rPr>
          <w:rFonts w:cstheme="minorHAnsi"/>
        </w:rPr>
        <w:t>- TİTUBB/ÜTS onayını gösteren ekran çıktısı (Birden fazla ürün başvurusu yapılması halinde TİTUBB/</w:t>
      </w:r>
      <w:proofErr w:type="spellStart"/>
      <w:r w:rsidRPr="007E700E">
        <w:rPr>
          <w:rFonts w:cstheme="minorHAnsi"/>
        </w:rPr>
        <w:t>ÜTS’den</w:t>
      </w:r>
      <w:proofErr w:type="spellEnd"/>
      <w:r w:rsidRPr="007E700E">
        <w:rPr>
          <w:rFonts w:cstheme="minorHAnsi"/>
        </w:rPr>
        <w:t xml:space="preserve"> alınan </w:t>
      </w:r>
      <w:proofErr w:type="spellStart"/>
      <w:r w:rsidRPr="007E700E">
        <w:rPr>
          <w:rFonts w:cstheme="minorHAnsi"/>
        </w:rPr>
        <w:t>excel</w:t>
      </w:r>
      <w:proofErr w:type="spellEnd"/>
      <w:r w:rsidRPr="007E700E">
        <w:rPr>
          <w:rFonts w:cstheme="minorHAnsi"/>
        </w:rPr>
        <w:t xml:space="preserve"> dosyası kullanılacaktır.), </w:t>
      </w:r>
    </w:p>
    <w:p w14:paraId="4AE35ABA" w14:textId="77777777" w:rsidR="00CD73B3" w:rsidRPr="007E700E" w:rsidRDefault="00CD73B3" w:rsidP="00D62B2B">
      <w:pPr>
        <w:tabs>
          <w:tab w:val="left" w:pos="993"/>
        </w:tabs>
        <w:ind w:firstLine="708"/>
        <w:jc w:val="both"/>
        <w:rPr>
          <w:rFonts w:cstheme="minorHAnsi"/>
        </w:rPr>
      </w:pPr>
      <w:r w:rsidRPr="007E700E">
        <w:rPr>
          <w:rFonts w:cstheme="minorHAnsi"/>
        </w:rPr>
        <w:t xml:space="preserve">- Ürün Kullanım Kılavuzu, </w:t>
      </w:r>
    </w:p>
    <w:p w14:paraId="0F1C5BC1" w14:textId="77777777" w:rsidR="00CD73B3" w:rsidRPr="007E700E" w:rsidRDefault="00CD73B3" w:rsidP="00D62B2B">
      <w:pPr>
        <w:tabs>
          <w:tab w:val="left" w:pos="993"/>
        </w:tabs>
        <w:ind w:firstLine="708"/>
        <w:jc w:val="both"/>
        <w:rPr>
          <w:rFonts w:cstheme="minorHAnsi"/>
        </w:rPr>
      </w:pPr>
      <w:r w:rsidRPr="007E700E">
        <w:rPr>
          <w:rFonts w:cstheme="minorHAnsi"/>
        </w:rPr>
        <w:t xml:space="preserve">- Katalog (Ürünün boyut, ölçü ve niteliklerini içeren bilgi ve görsellerin yer alması gerekir.), </w:t>
      </w:r>
    </w:p>
    <w:p w14:paraId="4DF8A7D8" w14:textId="52D76076" w:rsidR="00CD73B3" w:rsidRPr="007E700E" w:rsidRDefault="00CD73B3" w:rsidP="00D62B2B">
      <w:pPr>
        <w:tabs>
          <w:tab w:val="left" w:pos="993"/>
        </w:tabs>
        <w:ind w:firstLine="708"/>
        <w:jc w:val="both"/>
        <w:rPr>
          <w:rFonts w:cstheme="minorHAnsi"/>
        </w:rPr>
      </w:pPr>
      <w:r w:rsidRPr="007E700E">
        <w:rPr>
          <w:rFonts w:cstheme="minorHAnsi"/>
        </w:rPr>
        <w:t>- Tıbbi malzemenin referans ülkelerdeki geri ödeme statüsü ve ithal, imal ya da ihraç edildiği ülkelerdeki geri ödeme durumu (EK-</w:t>
      </w:r>
      <w:r w:rsidR="001A106C" w:rsidRPr="007E700E">
        <w:rPr>
          <w:rFonts w:cstheme="minorHAnsi"/>
        </w:rPr>
        <w:t>3</w:t>
      </w:r>
      <w:r w:rsidRPr="007E700E">
        <w:rPr>
          <w:rFonts w:cstheme="minorHAnsi"/>
        </w:rPr>
        <w:t xml:space="preserve">), </w:t>
      </w:r>
    </w:p>
    <w:p w14:paraId="574BF42A" w14:textId="77777777" w:rsidR="00CD73B3" w:rsidRPr="007E700E" w:rsidRDefault="00CD73B3" w:rsidP="00D62B2B">
      <w:pPr>
        <w:tabs>
          <w:tab w:val="left" w:pos="993"/>
        </w:tabs>
        <w:ind w:firstLine="708"/>
        <w:jc w:val="both"/>
        <w:rPr>
          <w:rFonts w:cstheme="minorHAnsi"/>
        </w:rPr>
      </w:pPr>
      <w:r w:rsidRPr="007E700E">
        <w:rPr>
          <w:rFonts w:cstheme="minorHAnsi"/>
        </w:rPr>
        <w:t xml:space="preserve">- İmal edildiği ülkede geri ödeme kapsamında değilse gerekçeleri, </w:t>
      </w:r>
    </w:p>
    <w:p w14:paraId="17E2E247" w14:textId="77777777" w:rsidR="00CD73B3" w:rsidRPr="007E700E" w:rsidRDefault="00CD73B3" w:rsidP="00D62B2B">
      <w:pPr>
        <w:tabs>
          <w:tab w:val="left" w:pos="993"/>
        </w:tabs>
        <w:ind w:firstLine="708"/>
        <w:jc w:val="both"/>
        <w:rPr>
          <w:rFonts w:cstheme="minorHAnsi"/>
        </w:rPr>
      </w:pPr>
      <w:r w:rsidRPr="007E700E">
        <w:rPr>
          <w:rFonts w:cstheme="minorHAnsi"/>
        </w:rPr>
        <w:t xml:space="preserve">- Geri ödeme kapsamında bulunduğu ülkeleri gösteren doküman, </w:t>
      </w:r>
    </w:p>
    <w:p w14:paraId="760F6A4C" w14:textId="77777777" w:rsidR="00CD73B3" w:rsidRPr="007E700E" w:rsidRDefault="00CD73B3" w:rsidP="00D62B2B">
      <w:pPr>
        <w:tabs>
          <w:tab w:val="left" w:pos="993"/>
        </w:tabs>
        <w:ind w:firstLine="708"/>
        <w:jc w:val="both"/>
        <w:rPr>
          <w:rFonts w:cstheme="minorHAnsi"/>
        </w:rPr>
      </w:pPr>
      <w:r w:rsidRPr="007E700E">
        <w:rPr>
          <w:rFonts w:cstheme="minorHAnsi"/>
        </w:rPr>
        <w:t xml:space="preserve">- Geri ödeme kapsamında bulunduğu ülkelerdeki geri ödeme kurum/kuruluşlarının alış fiyatını veya kamusal alanda hizmet veren sağlık hizmeti sunucularının alış fiyatını gösteren doküman, </w:t>
      </w:r>
    </w:p>
    <w:p w14:paraId="486DE1C4" w14:textId="77777777" w:rsidR="00CD73B3" w:rsidRPr="007E700E" w:rsidRDefault="00CD73B3" w:rsidP="00D62B2B">
      <w:pPr>
        <w:tabs>
          <w:tab w:val="left" w:pos="993"/>
        </w:tabs>
        <w:ind w:firstLine="708"/>
        <w:jc w:val="both"/>
        <w:rPr>
          <w:rFonts w:cstheme="minorHAnsi"/>
        </w:rPr>
      </w:pPr>
      <w:r w:rsidRPr="007E700E">
        <w:rPr>
          <w:rFonts w:cstheme="minorHAnsi"/>
        </w:rPr>
        <w:t xml:space="preserve">- Ürünün geri ödeme kapsamında bulunduğu ülkelerdeki pazar paylarını gösteren doküman (Sunulması halinde değerlendirmeye alınacaktır.), </w:t>
      </w:r>
    </w:p>
    <w:p w14:paraId="3A7AF54B" w14:textId="77777777" w:rsidR="00CD73B3" w:rsidRPr="007E700E" w:rsidRDefault="00CD73B3" w:rsidP="00D62B2B">
      <w:pPr>
        <w:tabs>
          <w:tab w:val="left" w:pos="993"/>
        </w:tabs>
        <w:ind w:firstLine="708"/>
        <w:jc w:val="both"/>
        <w:rPr>
          <w:rFonts w:cstheme="minorHAnsi"/>
        </w:rPr>
      </w:pPr>
      <w:r w:rsidRPr="007E700E">
        <w:rPr>
          <w:rFonts w:cstheme="minorHAnsi"/>
        </w:rPr>
        <w:lastRenderedPageBreak/>
        <w:t xml:space="preserve">- Tıbbi malzemenin saklama koşulları, ilaçlı ve/veya kimyasal içerikli tıbbi malzemeler için saklama koşulları dışındaki raf ömrü ve </w:t>
      </w:r>
      <w:proofErr w:type="spellStart"/>
      <w:r w:rsidRPr="007E700E">
        <w:rPr>
          <w:rFonts w:cstheme="minorHAnsi"/>
        </w:rPr>
        <w:t>miadlı</w:t>
      </w:r>
      <w:proofErr w:type="spellEnd"/>
      <w:r w:rsidRPr="007E700E">
        <w:rPr>
          <w:rFonts w:cstheme="minorHAnsi"/>
        </w:rPr>
        <w:t xml:space="preserve"> tıbbi malzemeler için son kullanma tarihine ait bilgileri içeren beyan ve ambalaj üzerindeki etiket görseli, </w:t>
      </w:r>
    </w:p>
    <w:p w14:paraId="1A2116F7" w14:textId="77777777" w:rsidR="00CD73B3" w:rsidRPr="007E700E" w:rsidRDefault="00CD73B3" w:rsidP="00D62B2B">
      <w:pPr>
        <w:tabs>
          <w:tab w:val="left" w:pos="993"/>
        </w:tabs>
        <w:ind w:firstLine="708"/>
        <w:jc w:val="both"/>
        <w:rPr>
          <w:rFonts w:cstheme="minorHAnsi"/>
        </w:rPr>
      </w:pPr>
      <w:r w:rsidRPr="007E700E">
        <w:rPr>
          <w:rFonts w:cstheme="minorHAnsi"/>
        </w:rPr>
        <w:t xml:space="preserve">- Tıbbi malzemenin birlikte kullanıldığı işlem kiti niteliğinde başka parçalarının olup olmadığı veya tek başına kullanıldığını gösteren belge, katalog veya görsel (video kaydı vb.) doküman, </w:t>
      </w:r>
    </w:p>
    <w:p w14:paraId="38E27FCA" w14:textId="12B241A0" w:rsidR="00CD73B3" w:rsidRPr="007E700E" w:rsidRDefault="00CD73B3" w:rsidP="00D62B2B">
      <w:pPr>
        <w:tabs>
          <w:tab w:val="left" w:pos="993"/>
        </w:tabs>
        <w:ind w:firstLine="708"/>
        <w:jc w:val="both"/>
        <w:rPr>
          <w:rFonts w:cstheme="minorHAnsi"/>
        </w:rPr>
      </w:pPr>
      <w:r w:rsidRPr="007E700E">
        <w:rPr>
          <w:rFonts w:cstheme="minorHAnsi"/>
        </w:rPr>
        <w:t xml:space="preserve">- Tıbbi malzemenin mutlak birlikte kullanıldığı başka bir tıbbi malzemenin olup olmadığı, varsa birlikte kullanılan tıbbi malzemenin SUT kodu. </w:t>
      </w:r>
    </w:p>
    <w:p w14:paraId="644D30FD" w14:textId="77777777" w:rsidR="00CD73B3" w:rsidRPr="007E700E" w:rsidRDefault="00CD73B3" w:rsidP="00D62B2B">
      <w:pPr>
        <w:tabs>
          <w:tab w:val="left" w:pos="993"/>
        </w:tabs>
        <w:ind w:firstLine="708"/>
        <w:jc w:val="both"/>
        <w:rPr>
          <w:rFonts w:cstheme="minorHAnsi"/>
        </w:rPr>
      </w:pPr>
      <w:r w:rsidRPr="007E700E">
        <w:rPr>
          <w:rFonts w:cstheme="minorHAnsi"/>
          <w:b/>
          <w:bCs/>
        </w:rPr>
        <w:t xml:space="preserve">2.2 Bölüm II- Klinik ve Teknolojik Veriler </w:t>
      </w:r>
    </w:p>
    <w:p w14:paraId="005D4B22" w14:textId="77777777" w:rsidR="00CD73B3" w:rsidRPr="007E700E" w:rsidRDefault="00CD73B3" w:rsidP="00D62B2B">
      <w:pPr>
        <w:tabs>
          <w:tab w:val="left" w:pos="993"/>
        </w:tabs>
        <w:ind w:firstLine="708"/>
        <w:jc w:val="both"/>
        <w:rPr>
          <w:rFonts w:cstheme="minorHAnsi"/>
        </w:rPr>
      </w:pPr>
      <w:r w:rsidRPr="007E700E">
        <w:rPr>
          <w:rFonts w:cstheme="minorHAnsi"/>
          <w:b/>
          <w:bCs/>
        </w:rPr>
        <w:t xml:space="preserve">2.2.1. Tıbbi Malzemenin Kullanıldığı </w:t>
      </w:r>
      <w:proofErr w:type="spellStart"/>
      <w:r w:rsidRPr="007E700E">
        <w:rPr>
          <w:rFonts w:cstheme="minorHAnsi"/>
          <w:b/>
          <w:bCs/>
        </w:rPr>
        <w:t>Endikasyonlar</w:t>
      </w:r>
      <w:proofErr w:type="spellEnd"/>
      <w:r w:rsidRPr="007E700E">
        <w:rPr>
          <w:rFonts w:cstheme="minorHAnsi"/>
          <w:b/>
          <w:bCs/>
        </w:rPr>
        <w:t xml:space="preserve"> Hakkında Bilgi ve Klinik Kanıtlar </w:t>
      </w:r>
    </w:p>
    <w:p w14:paraId="1617F613" w14:textId="77777777" w:rsidR="00CD73B3" w:rsidRPr="007E700E" w:rsidRDefault="00CD73B3" w:rsidP="00D62B2B">
      <w:pPr>
        <w:tabs>
          <w:tab w:val="left" w:pos="993"/>
        </w:tabs>
        <w:ind w:firstLine="708"/>
        <w:jc w:val="both"/>
        <w:rPr>
          <w:rFonts w:cstheme="minorHAnsi"/>
        </w:rPr>
      </w:pPr>
      <w:r w:rsidRPr="007E700E">
        <w:rPr>
          <w:rFonts w:cstheme="minorHAnsi"/>
        </w:rPr>
        <w:t xml:space="preserve">- Tıbbi Malzemenin kullanım </w:t>
      </w:r>
      <w:proofErr w:type="spellStart"/>
      <w:r w:rsidRPr="007E700E">
        <w:rPr>
          <w:rFonts w:cstheme="minorHAnsi"/>
        </w:rPr>
        <w:t>endikasyonları</w:t>
      </w:r>
      <w:proofErr w:type="spellEnd"/>
      <w:r w:rsidRPr="007E700E">
        <w:rPr>
          <w:rFonts w:cstheme="minorHAnsi"/>
        </w:rPr>
        <w:t xml:space="preserve">, </w:t>
      </w:r>
    </w:p>
    <w:p w14:paraId="3047FC83" w14:textId="77777777" w:rsidR="00CD73B3" w:rsidRPr="007E700E" w:rsidRDefault="00CD73B3" w:rsidP="00D62B2B">
      <w:pPr>
        <w:tabs>
          <w:tab w:val="left" w:pos="993"/>
        </w:tabs>
        <w:ind w:firstLine="708"/>
        <w:jc w:val="both"/>
        <w:rPr>
          <w:rFonts w:cstheme="minorHAnsi"/>
        </w:rPr>
      </w:pPr>
      <w:r w:rsidRPr="007E700E">
        <w:rPr>
          <w:rFonts w:cstheme="minorHAnsi"/>
        </w:rPr>
        <w:t>- SCI/SCI-</w:t>
      </w:r>
      <w:proofErr w:type="spellStart"/>
      <w:r w:rsidRPr="007E700E">
        <w:rPr>
          <w:rFonts w:cstheme="minorHAnsi"/>
        </w:rPr>
        <w:t>Expanded</w:t>
      </w:r>
      <w:proofErr w:type="spellEnd"/>
      <w:r w:rsidRPr="007E700E">
        <w:rPr>
          <w:rFonts w:cstheme="minorHAnsi"/>
        </w:rPr>
        <w:t xml:space="preserve"> gibi indeksler başta olmak üzere, bu indekslerde yer alan dergilerde yayınlanmış özgün (editöre mektup, özet, derleme, </w:t>
      </w:r>
      <w:proofErr w:type="spellStart"/>
      <w:r w:rsidRPr="007E700E">
        <w:rPr>
          <w:rFonts w:cstheme="minorHAnsi"/>
        </w:rPr>
        <w:t>short</w:t>
      </w:r>
      <w:proofErr w:type="spellEnd"/>
      <w:r w:rsidRPr="007E700E">
        <w:rPr>
          <w:rFonts w:cstheme="minorHAnsi"/>
        </w:rPr>
        <w:t xml:space="preserve"> </w:t>
      </w:r>
      <w:proofErr w:type="spellStart"/>
      <w:r w:rsidRPr="007E700E">
        <w:rPr>
          <w:rFonts w:cstheme="minorHAnsi"/>
        </w:rPr>
        <w:t>comminication</w:t>
      </w:r>
      <w:proofErr w:type="spellEnd"/>
      <w:r w:rsidRPr="007E700E">
        <w:rPr>
          <w:rFonts w:cstheme="minorHAnsi"/>
        </w:rPr>
        <w:t xml:space="preserve"> ve kitap kritiği hariç) makalelerin asılları/fotokopileri ve özetlerinin Türkçe çevirisi (Yoksa dosyada belirtilmelidir.), </w:t>
      </w:r>
    </w:p>
    <w:p w14:paraId="54AF0BFB" w14:textId="77777777" w:rsidR="00CD73B3" w:rsidRPr="007E700E" w:rsidRDefault="00CD73B3" w:rsidP="00D62B2B">
      <w:pPr>
        <w:tabs>
          <w:tab w:val="left" w:pos="993"/>
        </w:tabs>
        <w:ind w:firstLine="708"/>
        <w:jc w:val="both"/>
        <w:rPr>
          <w:rFonts w:cstheme="minorHAnsi"/>
        </w:rPr>
      </w:pPr>
      <w:r w:rsidRPr="007E700E">
        <w:rPr>
          <w:rFonts w:cstheme="minorHAnsi"/>
        </w:rPr>
        <w:t xml:space="preserve">- Uluslararası kabul görmüş klinik tedavi kılavuzlarında yer aldığı bölümlerin asılları/fotokopileri ve Türkçe çevirisi (Yoksa dosyada belirtilmelidir.), </w:t>
      </w:r>
    </w:p>
    <w:p w14:paraId="6805F110" w14:textId="5B8C3F6F" w:rsidR="00CD73B3" w:rsidRPr="007E700E" w:rsidRDefault="00CD73B3" w:rsidP="00D62B2B">
      <w:pPr>
        <w:tabs>
          <w:tab w:val="left" w:pos="993"/>
        </w:tabs>
        <w:ind w:firstLine="708"/>
        <w:jc w:val="both"/>
        <w:rPr>
          <w:rFonts w:cstheme="minorHAnsi"/>
        </w:rPr>
      </w:pPr>
      <w:r w:rsidRPr="007E700E">
        <w:rPr>
          <w:rFonts w:cstheme="minorHAnsi"/>
        </w:rPr>
        <w:t xml:space="preserve">- NICE, FDA, TGA, SFDA, PAL, IQWIG, HAS tarafından yapılmış olan uluslararası kabul görmüş tıbbi malzeme ile ilgili çalışmalar ve alınmış kararların (kılavuzlar, bildirimler vb.) asılları/fotokopileri ve Türkçe çevirisi (Yoksa dosyada belirtilmelidir.). </w:t>
      </w:r>
    </w:p>
    <w:p w14:paraId="46FDF38A" w14:textId="77777777" w:rsidR="00CD73B3" w:rsidRPr="007E700E" w:rsidRDefault="00CD73B3" w:rsidP="00D62B2B">
      <w:pPr>
        <w:tabs>
          <w:tab w:val="left" w:pos="993"/>
        </w:tabs>
        <w:ind w:firstLine="708"/>
        <w:jc w:val="both"/>
        <w:rPr>
          <w:rFonts w:cstheme="minorHAnsi"/>
        </w:rPr>
      </w:pPr>
      <w:r w:rsidRPr="007E700E">
        <w:rPr>
          <w:rFonts w:cstheme="minorHAnsi"/>
          <w:b/>
          <w:bCs/>
        </w:rPr>
        <w:t xml:space="preserve">2.2.2. Tıbbi Malzeme Ürün Özellikleri ve Kullanımı </w:t>
      </w:r>
    </w:p>
    <w:p w14:paraId="1774D139" w14:textId="77777777" w:rsidR="00CD73B3" w:rsidRPr="007E700E" w:rsidRDefault="00CD73B3" w:rsidP="00D62B2B">
      <w:pPr>
        <w:tabs>
          <w:tab w:val="left" w:pos="993"/>
        </w:tabs>
        <w:ind w:firstLine="708"/>
        <w:jc w:val="both"/>
        <w:rPr>
          <w:rFonts w:cstheme="minorHAnsi"/>
        </w:rPr>
      </w:pPr>
      <w:r w:rsidRPr="007E700E">
        <w:rPr>
          <w:rFonts w:cstheme="minorHAnsi"/>
        </w:rPr>
        <w:t xml:space="preserve">- Tıbbi malzemenin özellikleri (materyal, nitelik vb.) ve bileşenleri, </w:t>
      </w:r>
    </w:p>
    <w:p w14:paraId="32604C19" w14:textId="2E6A7AE3" w:rsidR="00CD73B3" w:rsidRPr="007E700E" w:rsidRDefault="00CD73B3" w:rsidP="00D62B2B">
      <w:pPr>
        <w:tabs>
          <w:tab w:val="left" w:pos="993"/>
        </w:tabs>
        <w:ind w:firstLine="708"/>
        <w:jc w:val="both"/>
        <w:rPr>
          <w:rFonts w:cstheme="minorHAnsi"/>
        </w:rPr>
      </w:pPr>
      <w:r w:rsidRPr="007E700E">
        <w:rPr>
          <w:rFonts w:cstheme="minorHAnsi"/>
        </w:rPr>
        <w:t xml:space="preserve">- Tıbbi malzemenin etki şekli/mekanizması. </w:t>
      </w:r>
    </w:p>
    <w:p w14:paraId="3354349F" w14:textId="77777777" w:rsidR="00CD73B3" w:rsidRPr="007E700E" w:rsidRDefault="00CD73B3" w:rsidP="00D62B2B">
      <w:pPr>
        <w:tabs>
          <w:tab w:val="left" w:pos="993"/>
        </w:tabs>
        <w:ind w:firstLine="708"/>
        <w:jc w:val="both"/>
        <w:rPr>
          <w:rFonts w:cstheme="minorHAnsi"/>
        </w:rPr>
      </w:pPr>
      <w:r w:rsidRPr="007E700E">
        <w:rPr>
          <w:rFonts w:cstheme="minorHAnsi"/>
          <w:b/>
          <w:bCs/>
        </w:rPr>
        <w:t xml:space="preserve">2.2.3. Tıbbi Malzemenin Klinik Kullanımı </w:t>
      </w:r>
    </w:p>
    <w:p w14:paraId="407393EC" w14:textId="77777777" w:rsidR="00CD73B3" w:rsidRPr="007E700E" w:rsidRDefault="00CD73B3" w:rsidP="00D62B2B">
      <w:pPr>
        <w:tabs>
          <w:tab w:val="left" w:pos="993"/>
        </w:tabs>
        <w:ind w:firstLine="708"/>
        <w:jc w:val="both"/>
        <w:rPr>
          <w:rFonts w:cstheme="minorHAnsi"/>
        </w:rPr>
      </w:pPr>
      <w:r w:rsidRPr="007E700E">
        <w:rPr>
          <w:rFonts w:cstheme="minorHAnsi"/>
        </w:rPr>
        <w:t xml:space="preserve">- Tıbbi malzemenin kullanıldığı işlem/işlemlerin tanımlanması, uygulandığı uzmanlık dalları, kullanım için ilave bir eğitim gerektirip gerektirmediği, uygulama sırasında mevcut tedavi seçeneklerine göre ilave tetkik, donanım vb. gerektirip gerektirmediği, </w:t>
      </w:r>
    </w:p>
    <w:p w14:paraId="417D6366" w14:textId="45F93014" w:rsidR="00CD73B3" w:rsidRPr="007E700E" w:rsidRDefault="00CD73B3" w:rsidP="00D62B2B">
      <w:pPr>
        <w:tabs>
          <w:tab w:val="left" w:pos="993"/>
        </w:tabs>
        <w:ind w:firstLine="708"/>
        <w:jc w:val="both"/>
        <w:rPr>
          <w:rFonts w:cstheme="minorHAnsi"/>
        </w:rPr>
      </w:pPr>
      <w:r w:rsidRPr="007E700E">
        <w:rPr>
          <w:rFonts w:cstheme="minorHAnsi"/>
        </w:rPr>
        <w:t xml:space="preserve">- Tıbbi malzemenin kullanıldığı tanılar (ICD-10 kodları). </w:t>
      </w:r>
    </w:p>
    <w:p w14:paraId="025B19E6" w14:textId="77777777" w:rsidR="00CD73B3" w:rsidRPr="007E700E" w:rsidRDefault="00CD73B3" w:rsidP="00D62B2B">
      <w:pPr>
        <w:tabs>
          <w:tab w:val="left" w:pos="993"/>
        </w:tabs>
        <w:ind w:firstLine="708"/>
        <w:jc w:val="both"/>
        <w:rPr>
          <w:rFonts w:cstheme="minorHAnsi"/>
          <w:b/>
          <w:bCs/>
        </w:rPr>
      </w:pPr>
      <w:r w:rsidRPr="007E700E">
        <w:rPr>
          <w:rFonts w:cstheme="minorHAnsi"/>
          <w:b/>
          <w:bCs/>
        </w:rPr>
        <w:t xml:space="preserve">2.2.4. Tıbbi Malzemeye İlişkin Klinik Kanıtlar </w:t>
      </w:r>
    </w:p>
    <w:p w14:paraId="7BFD37DC" w14:textId="59EC6939" w:rsidR="00CD73B3" w:rsidRPr="007E700E" w:rsidRDefault="00722928" w:rsidP="00D62B2B">
      <w:pPr>
        <w:tabs>
          <w:tab w:val="left" w:pos="993"/>
        </w:tabs>
        <w:ind w:firstLine="708"/>
        <w:jc w:val="both"/>
        <w:rPr>
          <w:rFonts w:cstheme="minorHAnsi"/>
          <w:b/>
          <w:bCs/>
        </w:rPr>
      </w:pPr>
      <w:r w:rsidRPr="007E700E">
        <w:rPr>
          <w:rFonts w:cstheme="minorHAnsi"/>
        </w:rPr>
        <w:t>-</w:t>
      </w:r>
      <w:r w:rsidR="00CD73B3" w:rsidRPr="007E700E">
        <w:rPr>
          <w:rFonts w:cstheme="minorHAnsi"/>
        </w:rPr>
        <w:t xml:space="preserve"> Kanıt düzeyi yüksek klinik çalışmalar ile birlikte alternatif tedavilere göre teknolojik ve klinik üstünlüklerin başlıklar halinde belirtildiği destekleyici kanıtlar özetlenmelidir. Tıbbi malzemeye ilişkin klinik etkililik ve güvenlik sonuçlarının tablolar halinde sunulması gerekmektedir (EK-</w:t>
      </w:r>
      <w:r w:rsidR="001A106C" w:rsidRPr="007E700E">
        <w:rPr>
          <w:rFonts w:cstheme="minorHAnsi"/>
        </w:rPr>
        <w:t>4</w:t>
      </w:r>
      <w:r w:rsidR="00CD73B3" w:rsidRPr="007E700E">
        <w:rPr>
          <w:rFonts w:cstheme="minorHAnsi"/>
        </w:rPr>
        <w:t xml:space="preserve">). </w:t>
      </w:r>
    </w:p>
    <w:p w14:paraId="21EEBC14" w14:textId="03B65266" w:rsidR="00CD73B3" w:rsidRPr="007E700E" w:rsidRDefault="00CD73B3" w:rsidP="00D62B2B">
      <w:pPr>
        <w:tabs>
          <w:tab w:val="left" w:pos="993"/>
        </w:tabs>
        <w:ind w:firstLine="708"/>
        <w:jc w:val="both"/>
        <w:rPr>
          <w:rFonts w:cstheme="minorHAnsi"/>
        </w:rPr>
      </w:pPr>
      <w:r w:rsidRPr="007E700E">
        <w:rPr>
          <w:rFonts w:cstheme="minorHAnsi"/>
        </w:rPr>
        <w:t xml:space="preserve">- Bu çalışmaların asılları/fotokopileri ile birlikte özetlerinin Türkçe çevirisi yer almalıdır. </w:t>
      </w:r>
    </w:p>
    <w:p w14:paraId="5EB20DF3" w14:textId="77777777" w:rsidR="00CD73B3" w:rsidRPr="007E700E" w:rsidRDefault="00CD73B3" w:rsidP="00D62B2B">
      <w:pPr>
        <w:tabs>
          <w:tab w:val="left" w:pos="993"/>
        </w:tabs>
        <w:ind w:firstLine="708"/>
        <w:jc w:val="both"/>
        <w:rPr>
          <w:rFonts w:cstheme="minorHAnsi"/>
        </w:rPr>
      </w:pPr>
      <w:r w:rsidRPr="007E700E">
        <w:rPr>
          <w:rFonts w:cstheme="minorHAnsi"/>
          <w:b/>
          <w:bCs/>
        </w:rPr>
        <w:t xml:space="preserve">2.3 Bölüm III- Mali ve Ekonomik Değerlendirme </w:t>
      </w:r>
    </w:p>
    <w:p w14:paraId="503FCDDC" w14:textId="3BF536F6" w:rsidR="00CD73B3" w:rsidRPr="007E700E" w:rsidRDefault="00CD73B3" w:rsidP="00D62B2B">
      <w:pPr>
        <w:tabs>
          <w:tab w:val="left" w:pos="993"/>
        </w:tabs>
        <w:ind w:firstLine="708"/>
        <w:jc w:val="both"/>
        <w:rPr>
          <w:rFonts w:cstheme="minorHAnsi"/>
        </w:rPr>
      </w:pPr>
      <w:r w:rsidRPr="007E700E">
        <w:rPr>
          <w:rFonts w:cstheme="minorHAnsi"/>
          <w:b/>
          <w:bCs/>
        </w:rPr>
        <w:t xml:space="preserve">2.3.1. Tıbbi Malzeme İçin Önerilen Geri Ödeme Statüsü </w:t>
      </w:r>
    </w:p>
    <w:p w14:paraId="556E81B8" w14:textId="794D9D61" w:rsidR="00CD73B3" w:rsidRPr="007E700E" w:rsidRDefault="00CD73B3" w:rsidP="00D62B2B">
      <w:pPr>
        <w:tabs>
          <w:tab w:val="left" w:pos="993"/>
        </w:tabs>
        <w:ind w:firstLine="708"/>
        <w:jc w:val="both"/>
        <w:rPr>
          <w:rFonts w:cstheme="minorHAnsi"/>
        </w:rPr>
      </w:pPr>
      <w:r w:rsidRPr="007E700E">
        <w:rPr>
          <w:rFonts w:cstheme="minorHAnsi"/>
        </w:rPr>
        <w:t>Bu kısımda tıbbi malzeme için önerilen geri ödeme statüsü açıkça tanımlanacaktır.</w:t>
      </w:r>
      <w:r w:rsidR="00722928" w:rsidRPr="007E700E">
        <w:rPr>
          <w:rFonts w:cstheme="minorHAnsi"/>
        </w:rPr>
        <w:t xml:space="preserve"> </w:t>
      </w:r>
      <w:r w:rsidRPr="007E700E">
        <w:rPr>
          <w:rFonts w:cstheme="minorHAnsi"/>
        </w:rPr>
        <w:t>Söz konusu tıbbi malzeme için yeni bir tanıya dayalı işlem tanımlanması gerekiyor ise</w:t>
      </w:r>
      <w:r w:rsidR="007A1670">
        <w:rPr>
          <w:rFonts w:cstheme="minorHAnsi"/>
        </w:rPr>
        <w:t>;</w:t>
      </w:r>
      <w:r w:rsidRPr="007E700E">
        <w:rPr>
          <w:rFonts w:cstheme="minorHAnsi"/>
        </w:rPr>
        <w:t xml:space="preserve"> alan tanımı için talep edilen fiyatın yanı sıra tanıya dayalı işlem için de malzeme dahil fiyatın belirtilmesi gerekmektedir. </w:t>
      </w:r>
    </w:p>
    <w:p w14:paraId="0B7360EA" w14:textId="0483D273" w:rsidR="00CD73B3" w:rsidRPr="007E700E" w:rsidRDefault="00CD73B3" w:rsidP="00D62B2B">
      <w:pPr>
        <w:tabs>
          <w:tab w:val="left" w:pos="993"/>
        </w:tabs>
        <w:ind w:firstLine="708"/>
        <w:jc w:val="both"/>
        <w:rPr>
          <w:rFonts w:cstheme="minorHAnsi"/>
        </w:rPr>
      </w:pPr>
      <w:r w:rsidRPr="007E700E">
        <w:rPr>
          <w:rFonts w:cstheme="minorHAnsi"/>
          <w:b/>
          <w:bCs/>
        </w:rPr>
        <w:t xml:space="preserve">2.3.2. Ekonomik ve Mali Değerlendirme </w:t>
      </w:r>
    </w:p>
    <w:p w14:paraId="5E94D461" w14:textId="129D69EC" w:rsidR="00CD73B3" w:rsidRPr="007E700E" w:rsidRDefault="00CD73B3" w:rsidP="00D62B2B">
      <w:pPr>
        <w:tabs>
          <w:tab w:val="left" w:pos="993"/>
        </w:tabs>
        <w:ind w:firstLine="708"/>
        <w:jc w:val="both"/>
        <w:rPr>
          <w:rFonts w:cstheme="minorHAnsi"/>
        </w:rPr>
      </w:pPr>
      <w:r w:rsidRPr="007E700E">
        <w:rPr>
          <w:rFonts w:cstheme="minorHAnsi"/>
          <w:b/>
          <w:bCs/>
        </w:rPr>
        <w:lastRenderedPageBreak/>
        <w:t xml:space="preserve">2.3.2.1. Ekonomik Değerlendirme </w:t>
      </w:r>
    </w:p>
    <w:p w14:paraId="0EA482E1" w14:textId="34823683" w:rsidR="00CD73B3" w:rsidRPr="007E700E" w:rsidRDefault="00CD73B3" w:rsidP="00D62B2B">
      <w:pPr>
        <w:tabs>
          <w:tab w:val="left" w:pos="993"/>
        </w:tabs>
        <w:ind w:firstLine="708"/>
        <w:jc w:val="both"/>
        <w:rPr>
          <w:rFonts w:cstheme="minorHAnsi"/>
        </w:rPr>
      </w:pPr>
      <w:r w:rsidRPr="007E700E">
        <w:rPr>
          <w:rFonts w:cstheme="minorHAnsi"/>
        </w:rPr>
        <w:t>Sağlık ve ekonomik sonuçları açısından birbirinden farklılaşan teknolojilerin karşılaştırılmasında</w:t>
      </w:r>
      <w:r w:rsidR="007A1670">
        <w:rPr>
          <w:rFonts w:cstheme="minorHAnsi"/>
        </w:rPr>
        <w:t>,</w:t>
      </w:r>
      <w:r w:rsidRPr="007E700E">
        <w:rPr>
          <w:rFonts w:cstheme="minorHAnsi"/>
        </w:rPr>
        <w:t xml:space="preserve"> ekonomik değerlendirme tekniği olarak maliyet-etkililik veya maliyet-fayda analizi seçilmelidir. Maliyet-etkililik analizinde seçilen klinik etkililik kriter veya kriterlerin seçilme nedenleri bilimsel referanslar ile açıklanmalıdır. Maliyet-fayda analizinde yaşam kalitesi skorları kullanılması gereklidir. Eğer, karşılaştırılan teknolojiler arasında sağlık sonuçları açısından klinik olarak anlamlı fark yok ise</w:t>
      </w:r>
      <w:r w:rsidR="007A1670">
        <w:rPr>
          <w:rFonts w:cstheme="minorHAnsi"/>
        </w:rPr>
        <w:t>;</w:t>
      </w:r>
      <w:r w:rsidRPr="007E700E">
        <w:rPr>
          <w:rFonts w:cstheme="minorHAnsi"/>
        </w:rPr>
        <w:t xml:space="preserve"> bu durumda maliyet-</w:t>
      </w:r>
      <w:proofErr w:type="spellStart"/>
      <w:r w:rsidRPr="007E700E">
        <w:rPr>
          <w:rFonts w:cstheme="minorHAnsi"/>
        </w:rPr>
        <w:t>minimizasyon</w:t>
      </w:r>
      <w:proofErr w:type="spellEnd"/>
      <w:r w:rsidRPr="007E700E">
        <w:rPr>
          <w:rFonts w:cstheme="minorHAnsi"/>
        </w:rPr>
        <w:t xml:space="preserve"> analizi kullanılmalıdır. Kullanılan yöntemin seçilme nedeni bilimsel olarak açıklanmalıdır. </w:t>
      </w:r>
    </w:p>
    <w:p w14:paraId="50FAB503" w14:textId="2FCE263B" w:rsidR="00CD73B3" w:rsidRPr="007E700E" w:rsidRDefault="00CD73B3" w:rsidP="00D62B2B">
      <w:pPr>
        <w:tabs>
          <w:tab w:val="left" w:pos="993"/>
        </w:tabs>
        <w:ind w:firstLine="708"/>
        <w:jc w:val="both"/>
        <w:rPr>
          <w:rFonts w:cstheme="minorHAnsi"/>
        </w:rPr>
      </w:pPr>
      <w:r w:rsidRPr="007E700E">
        <w:rPr>
          <w:rFonts w:cstheme="minorHAnsi"/>
          <w:b/>
          <w:bCs/>
        </w:rPr>
        <w:t xml:space="preserve">2.3.2.2. Bütçe Etki Analizi </w:t>
      </w:r>
    </w:p>
    <w:p w14:paraId="3CFF1A38" w14:textId="259B68BE" w:rsidR="00CD73B3" w:rsidRPr="007E700E" w:rsidRDefault="00CD73B3" w:rsidP="00D62B2B">
      <w:pPr>
        <w:tabs>
          <w:tab w:val="left" w:pos="993"/>
        </w:tabs>
        <w:ind w:firstLine="708"/>
        <w:jc w:val="both"/>
        <w:rPr>
          <w:rFonts w:cstheme="minorHAnsi"/>
        </w:rPr>
      </w:pPr>
      <w:r w:rsidRPr="007E700E">
        <w:rPr>
          <w:rFonts w:cstheme="minorHAnsi"/>
        </w:rPr>
        <w:t>Bütçe etki analizleri, tıbbi malzemenin yeni bir malzeme alan kodu ile listeye eklenmesinin mali sonuçlarının tahmin edilmesi amacıyla gerçekleştirilir. Bütçe analizine ilişkin yapılan maliyet hesaplamaların detayları dosya içeriğinde yer alır. Analiz sonuçlarının özetleri ise</w:t>
      </w:r>
      <w:r w:rsidR="007A1670">
        <w:rPr>
          <w:rFonts w:cstheme="minorHAnsi"/>
        </w:rPr>
        <w:t>;</w:t>
      </w:r>
      <w:r w:rsidRPr="007E700E">
        <w:rPr>
          <w:rFonts w:cstheme="minorHAnsi"/>
        </w:rPr>
        <w:t xml:space="preserve"> kılavuz ekinde yer alan tablolar doldurularak sunulur (EK-</w:t>
      </w:r>
      <w:r w:rsidR="00BF5BC9" w:rsidRPr="007E700E">
        <w:rPr>
          <w:rFonts w:cstheme="minorHAnsi"/>
        </w:rPr>
        <w:t>5</w:t>
      </w:r>
      <w:r w:rsidRPr="007E700E">
        <w:rPr>
          <w:rFonts w:cstheme="minorHAnsi"/>
        </w:rPr>
        <w:t>). Eğer tıbbi malzemeye alternatif malzemelerin mevcut geri ödemesi işleme dahil ise ve yeni tıbbi malzeme için yeni bir işlem tanımlanması talep ediliyorsa bütçe etkisi bu iki işlem için incelenmelidir. Bütçe etki analizleri</w:t>
      </w:r>
      <w:r w:rsidR="007A1670">
        <w:rPr>
          <w:rFonts w:cstheme="minorHAnsi"/>
        </w:rPr>
        <w:t>,</w:t>
      </w:r>
      <w:r w:rsidRPr="007E700E">
        <w:rPr>
          <w:rFonts w:cstheme="minorHAnsi"/>
        </w:rPr>
        <w:t xml:space="preserve"> ödeyici kurum perspektifinden yapılmalıdır. Bütçe etki analiz</w:t>
      </w:r>
      <w:r w:rsidR="007A1670">
        <w:rPr>
          <w:rFonts w:cstheme="minorHAnsi"/>
        </w:rPr>
        <w:t>i</w:t>
      </w:r>
      <w:r w:rsidRPr="007E700E">
        <w:rPr>
          <w:rFonts w:cstheme="minorHAnsi"/>
        </w:rPr>
        <w:t xml:space="preserve"> zaman sınırı tercihen 3 (üç) yıl olmalıdır. Daha uzun zaman sınırı</w:t>
      </w:r>
      <w:r w:rsidR="007A1670">
        <w:rPr>
          <w:rFonts w:cstheme="minorHAnsi"/>
        </w:rPr>
        <w:t>,</w:t>
      </w:r>
      <w:r w:rsidRPr="007E700E">
        <w:rPr>
          <w:rFonts w:cstheme="minorHAnsi"/>
        </w:rPr>
        <w:t xml:space="preserve"> seçilmesi durumunda, seçilme nedeni bilimsel olarak açıklanmalı ve EK-</w:t>
      </w:r>
      <w:r w:rsidR="001A106C" w:rsidRPr="007E700E">
        <w:rPr>
          <w:rFonts w:cstheme="minorHAnsi"/>
        </w:rPr>
        <w:t>5</w:t>
      </w:r>
      <w:r w:rsidRPr="007E700E">
        <w:rPr>
          <w:rFonts w:cstheme="minorHAnsi"/>
        </w:rPr>
        <w:t>’d</w:t>
      </w:r>
      <w:r w:rsidR="001A106C" w:rsidRPr="007E700E">
        <w:rPr>
          <w:rFonts w:cstheme="minorHAnsi"/>
        </w:rPr>
        <w:t>e</w:t>
      </w:r>
      <w:r w:rsidRPr="007E700E">
        <w:rPr>
          <w:rFonts w:cstheme="minorHAnsi"/>
        </w:rPr>
        <w:t xml:space="preserve"> bulunan tablolara ilaveten sunulmalıdır. </w:t>
      </w:r>
    </w:p>
    <w:p w14:paraId="370D08D0" w14:textId="564DA764" w:rsidR="00CD73B3" w:rsidRPr="007E700E" w:rsidRDefault="00CD73B3" w:rsidP="00D62B2B">
      <w:pPr>
        <w:tabs>
          <w:tab w:val="left" w:pos="993"/>
        </w:tabs>
        <w:ind w:firstLine="708"/>
        <w:jc w:val="both"/>
        <w:rPr>
          <w:rFonts w:cstheme="minorHAnsi"/>
        </w:rPr>
      </w:pPr>
      <w:r w:rsidRPr="007E700E">
        <w:rPr>
          <w:rFonts w:cstheme="minorHAnsi"/>
          <w:b/>
          <w:bCs/>
        </w:rPr>
        <w:t xml:space="preserve">3. B GRUBU BAŞVURULARDA </w:t>
      </w:r>
      <w:r w:rsidR="00162A7D">
        <w:rPr>
          <w:rFonts w:cstheme="minorHAnsi"/>
          <w:b/>
          <w:bCs/>
        </w:rPr>
        <w:t>BAŞVURU SİSTEMİNE</w:t>
      </w:r>
      <w:r w:rsidRPr="007E700E">
        <w:rPr>
          <w:rFonts w:cstheme="minorHAnsi"/>
          <w:b/>
          <w:bCs/>
        </w:rPr>
        <w:t xml:space="preserve"> YÜKLENECEK DOSYANIN İÇERİĞİ </w:t>
      </w:r>
    </w:p>
    <w:p w14:paraId="0A17D282" w14:textId="4FDFC754" w:rsidR="00CD73B3" w:rsidRPr="007E700E" w:rsidRDefault="00CD73B3" w:rsidP="00D62B2B">
      <w:pPr>
        <w:tabs>
          <w:tab w:val="left" w:pos="993"/>
        </w:tabs>
        <w:ind w:firstLine="708"/>
        <w:jc w:val="both"/>
        <w:rPr>
          <w:rFonts w:cstheme="minorHAnsi"/>
        </w:rPr>
      </w:pPr>
      <w:r w:rsidRPr="007E700E">
        <w:rPr>
          <w:rFonts w:cstheme="minorHAnsi"/>
        </w:rPr>
        <w:t xml:space="preserve">B Grubu tıbbi malzeme geri ödeme başvurusunda başvuru sistemine yüklenecek dosya içeriği aşağıdaki 3 (üç) başlıktan oluşur: </w:t>
      </w:r>
    </w:p>
    <w:p w14:paraId="4EF36884" w14:textId="77777777" w:rsidR="00CD73B3" w:rsidRPr="007E700E" w:rsidRDefault="00CD73B3" w:rsidP="00D62B2B">
      <w:pPr>
        <w:tabs>
          <w:tab w:val="left" w:pos="993"/>
        </w:tabs>
        <w:ind w:firstLine="708"/>
        <w:jc w:val="both"/>
        <w:rPr>
          <w:rFonts w:cstheme="minorHAnsi"/>
        </w:rPr>
      </w:pPr>
      <w:r w:rsidRPr="007E700E">
        <w:rPr>
          <w:rFonts w:cstheme="minorHAnsi"/>
        </w:rPr>
        <w:t xml:space="preserve">- “Bölüm I- Genel” </w:t>
      </w:r>
    </w:p>
    <w:p w14:paraId="6AFD7EFF" w14:textId="77777777" w:rsidR="00CD73B3" w:rsidRPr="007E700E" w:rsidRDefault="00CD73B3" w:rsidP="00D62B2B">
      <w:pPr>
        <w:tabs>
          <w:tab w:val="left" w:pos="993"/>
        </w:tabs>
        <w:ind w:firstLine="708"/>
        <w:jc w:val="both"/>
        <w:rPr>
          <w:rFonts w:cstheme="minorHAnsi"/>
        </w:rPr>
      </w:pPr>
      <w:r w:rsidRPr="007E700E">
        <w:rPr>
          <w:rFonts w:cstheme="minorHAnsi"/>
        </w:rPr>
        <w:t xml:space="preserve">- “Bölüm II- Klinik ve Teknolojik Veriler” </w:t>
      </w:r>
    </w:p>
    <w:p w14:paraId="3B338B65" w14:textId="70119A45" w:rsidR="00CD73B3" w:rsidRPr="007E700E" w:rsidRDefault="00CD73B3" w:rsidP="00D62B2B">
      <w:pPr>
        <w:tabs>
          <w:tab w:val="left" w:pos="993"/>
        </w:tabs>
        <w:ind w:firstLine="708"/>
        <w:jc w:val="both"/>
        <w:rPr>
          <w:rFonts w:cstheme="minorHAnsi"/>
        </w:rPr>
      </w:pPr>
      <w:r w:rsidRPr="007E700E">
        <w:rPr>
          <w:rFonts w:cstheme="minorHAnsi"/>
        </w:rPr>
        <w:t xml:space="preserve">- “Bölüm III- Mali Değerlendirme” </w:t>
      </w:r>
    </w:p>
    <w:p w14:paraId="43776DD2" w14:textId="77777777" w:rsidR="00CD73B3" w:rsidRPr="007E700E" w:rsidRDefault="00CD73B3" w:rsidP="00D62B2B">
      <w:pPr>
        <w:tabs>
          <w:tab w:val="left" w:pos="993"/>
        </w:tabs>
        <w:ind w:firstLine="708"/>
        <w:jc w:val="both"/>
        <w:rPr>
          <w:rFonts w:cstheme="minorHAnsi"/>
        </w:rPr>
      </w:pPr>
      <w:r w:rsidRPr="007E700E">
        <w:rPr>
          <w:rFonts w:cstheme="minorHAnsi"/>
          <w:b/>
          <w:bCs/>
        </w:rPr>
        <w:t xml:space="preserve">3.1. Bölüm I- Genel </w:t>
      </w:r>
    </w:p>
    <w:p w14:paraId="57BCD9BE" w14:textId="77777777" w:rsidR="00CD73B3" w:rsidRPr="007E700E" w:rsidRDefault="00CD73B3" w:rsidP="00D62B2B">
      <w:pPr>
        <w:tabs>
          <w:tab w:val="left" w:pos="993"/>
        </w:tabs>
        <w:ind w:firstLine="708"/>
        <w:jc w:val="both"/>
        <w:rPr>
          <w:rFonts w:cstheme="minorHAnsi"/>
        </w:rPr>
      </w:pPr>
      <w:r w:rsidRPr="007E700E">
        <w:rPr>
          <w:rFonts w:cstheme="minorHAnsi"/>
        </w:rPr>
        <w:t xml:space="preserve">- İçindekiler, </w:t>
      </w:r>
    </w:p>
    <w:p w14:paraId="7F99EC34" w14:textId="4165508E" w:rsidR="00CD73B3" w:rsidRPr="007E700E" w:rsidRDefault="00CD73B3" w:rsidP="00D62B2B">
      <w:pPr>
        <w:tabs>
          <w:tab w:val="left" w:pos="993"/>
        </w:tabs>
        <w:ind w:firstLine="708"/>
        <w:jc w:val="both"/>
        <w:rPr>
          <w:rFonts w:cstheme="minorHAnsi"/>
        </w:rPr>
      </w:pPr>
      <w:r w:rsidRPr="007E700E">
        <w:rPr>
          <w:rFonts w:cstheme="minorHAnsi"/>
        </w:rPr>
        <w:t>- Barkod bildirim listesi (EK-</w:t>
      </w:r>
      <w:r w:rsidR="001A106C" w:rsidRPr="007E700E">
        <w:rPr>
          <w:rFonts w:cstheme="minorHAnsi"/>
        </w:rPr>
        <w:t>6</w:t>
      </w:r>
      <w:r w:rsidRPr="007E700E">
        <w:rPr>
          <w:rFonts w:cstheme="minorHAnsi"/>
        </w:rPr>
        <w:t xml:space="preserve">), </w:t>
      </w:r>
    </w:p>
    <w:p w14:paraId="6C21B4B5" w14:textId="77777777" w:rsidR="00CD73B3" w:rsidRPr="007E700E" w:rsidRDefault="00CD73B3" w:rsidP="00D62B2B">
      <w:pPr>
        <w:tabs>
          <w:tab w:val="left" w:pos="993"/>
        </w:tabs>
        <w:ind w:firstLine="708"/>
        <w:jc w:val="both"/>
        <w:rPr>
          <w:rFonts w:cstheme="minorHAnsi"/>
        </w:rPr>
      </w:pPr>
      <w:r w:rsidRPr="007E700E">
        <w:rPr>
          <w:rFonts w:cstheme="minorHAnsi"/>
        </w:rPr>
        <w:t xml:space="preserve">- Tıbbi malzemenin kullanım alanı, teknolojik ve klinik olarak sağladığı yararları, maliyet-etkililik çalışması gibi bilgilerin yer aldığı kısa başvuru özeti, </w:t>
      </w:r>
    </w:p>
    <w:p w14:paraId="09ACBA54" w14:textId="27FD4311" w:rsidR="00CD73B3" w:rsidRPr="007E700E" w:rsidRDefault="00CD73B3" w:rsidP="00D62B2B">
      <w:pPr>
        <w:tabs>
          <w:tab w:val="left" w:pos="993"/>
        </w:tabs>
        <w:ind w:firstLine="708"/>
        <w:jc w:val="both"/>
        <w:rPr>
          <w:rFonts w:cstheme="minorHAnsi"/>
        </w:rPr>
      </w:pPr>
      <w:r w:rsidRPr="007E700E">
        <w:rPr>
          <w:rFonts w:cstheme="minorHAnsi"/>
        </w:rPr>
        <w:t>- Tıbbi malzemenin referans ülkelerdeki geri ödeme statüsü ve ithal, imal ya da ihraç edildiği ülkelerdeki geri ödeme durumu (EK-</w:t>
      </w:r>
      <w:r w:rsidR="00BF5BC9" w:rsidRPr="007E700E">
        <w:rPr>
          <w:rFonts w:cstheme="minorHAnsi"/>
        </w:rPr>
        <w:t>3</w:t>
      </w:r>
      <w:r w:rsidRPr="007E700E">
        <w:rPr>
          <w:rFonts w:cstheme="minorHAnsi"/>
        </w:rPr>
        <w:t xml:space="preserve">), </w:t>
      </w:r>
    </w:p>
    <w:p w14:paraId="4274E2BC" w14:textId="77777777" w:rsidR="00CD73B3" w:rsidRPr="007E700E" w:rsidRDefault="00CD73B3" w:rsidP="00D62B2B">
      <w:pPr>
        <w:tabs>
          <w:tab w:val="left" w:pos="993"/>
        </w:tabs>
        <w:ind w:firstLine="708"/>
        <w:jc w:val="both"/>
        <w:rPr>
          <w:rFonts w:cstheme="minorHAnsi"/>
        </w:rPr>
      </w:pPr>
      <w:r w:rsidRPr="007E700E">
        <w:rPr>
          <w:rFonts w:cstheme="minorHAnsi"/>
        </w:rPr>
        <w:t xml:space="preserve">- İmal edildiği ülkede geri ödeme kapsamında değilse gerekçeleri, </w:t>
      </w:r>
    </w:p>
    <w:p w14:paraId="192B254F" w14:textId="77777777" w:rsidR="00CD73B3" w:rsidRPr="007E700E" w:rsidRDefault="00CD73B3" w:rsidP="00D62B2B">
      <w:pPr>
        <w:tabs>
          <w:tab w:val="left" w:pos="993"/>
        </w:tabs>
        <w:ind w:firstLine="708"/>
        <w:jc w:val="both"/>
        <w:rPr>
          <w:rFonts w:cstheme="minorHAnsi"/>
        </w:rPr>
      </w:pPr>
      <w:r w:rsidRPr="007E700E">
        <w:rPr>
          <w:rFonts w:cstheme="minorHAnsi"/>
        </w:rPr>
        <w:t xml:space="preserve">- Geri ödeme kapsamında bulunduğu ülkeleri gösteren doküman, </w:t>
      </w:r>
    </w:p>
    <w:p w14:paraId="27430777" w14:textId="77777777" w:rsidR="00CD73B3" w:rsidRPr="007E700E" w:rsidRDefault="00CD73B3" w:rsidP="00D62B2B">
      <w:pPr>
        <w:tabs>
          <w:tab w:val="left" w:pos="993"/>
        </w:tabs>
        <w:ind w:firstLine="708"/>
        <w:jc w:val="both"/>
        <w:rPr>
          <w:rFonts w:cstheme="minorHAnsi"/>
        </w:rPr>
      </w:pPr>
      <w:r w:rsidRPr="007E700E">
        <w:rPr>
          <w:rFonts w:cstheme="minorHAnsi"/>
        </w:rPr>
        <w:t xml:space="preserve">- Geri ödeme kapsamında bulunduğu ülkelerdeki geri ödeme kurum/kuruluşlarının alış fiyatını veya kamusal alanda hizmet veren sağlık hizmeti sunucularının alış fiyatını gösteren doküman, </w:t>
      </w:r>
    </w:p>
    <w:p w14:paraId="518229CF" w14:textId="77777777" w:rsidR="00CD73B3" w:rsidRPr="007E700E" w:rsidRDefault="00CD73B3" w:rsidP="00D62B2B">
      <w:pPr>
        <w:tabs>
          <w:tab w:val="left" w:pos="993"/>
        </w:tabs>
        <w:ind w:firstLine="708"/>
        <w:jc w:val="both"/>
        <w:rPr>
          <w:rFonts w:cstheme="minorHAnsi"/>
        </w:rPr>
      </w:pPr>
      <w:r w:rsidRPr="007E700E">
        <w:rPr>
          <w:rFonts w:cstheme="minorHAnsi"/>
        </w:rPr>
        <w:t xml:space="preserve">- Ürünün geri ödeme kapsamında bulunduğu ülkelerdeki pazar paylarını gösteren doküman (Sunulması halinde değerlendirmeye alınacaktır.), </w:t>
      </w:r>
    </w:p>
    <w:p w14:paraId="411D0EFB" w14:textId="77777777" w:rsidR="000126BF" w:rsidRPr="007E700E" w:rsidRDefault="00CD73B3" w:rsidP="00D62B2B">
      <w:pPr>
        <w:tabs>
          <w:tab w:val="left" w:pos="993"/>
        </w:tabs>
        <w:ind w:firstLine="708"/>
        <w:jc w:val="both"/>
        <w:rPr>
          <w:rFonts w:cstheme="minorHAnsi"/>
        </w:rPr>
      </w:pPr>
      <w:r w:rsidRPr="007E700E">
        <w:rPr>
          <w:rFonts w:cstheme="minorHAnsi"/>
        </w:rPr>
        <w:t>- Tıbbi malzeme bilgi kartı (EK-</w:t>
      </w:r>
      <w:r w:rsidR="00BF5BC9" w:rsidRPr="007E700E">
        <w:rPr>
          <w:rFonts w:cstheme="minorHAnsi"/>
        </w:rPr>
        <w:t>2</w:t>
      </w:r>
      <w:r w:rsidRPr="007E700E">
        <w:rPr>
          <w:rFonts w:cstheme="minorHAnsi"/>
        </w:rPr>
        <w:t xml:space="preserve">), </w:t>
      </w:r>
    </w:p>
    <w:p w14:paraId="2DB1ACBC" w14:textId="47AFDF79" w:rsidR="00CD73B3" w:rsidRPr="007E700E" w:rsidRDefault="00CD73B3" w:rsidP="00D62B2B">
      <w:pPr>
        <w:tabs>
          <w:tab w:val="left" w:pos="993"/>
        </w:tabs>
        <w:ind w:firstLine="708"/>
        <w:jc w:val="both"/>
        <w:rPr>
          <w:rFonts w:cstheme="minorHAnsi"/>
        </w:rPr>
      </w:pPr>
      <w:r w:rsidRPr="007E700E">
        <w:rPr>
          <w:rFonts w:cstheme="minorHAnsi"/>
        </w:rPr>
        <w:t>- TİTUBB/ÜTS Onayını gösteren ekran çıktısı (Birden fazla ürün başvurusu yapılması halinde TİTUBB/</w:t>
      </w:r>
      <w:proofErr w:type="spellStart"/>
      <w:r w:rsidRPr="007E700E">
        <w:rPr>
          <w:rFonts w:cstheme="minorHAnsi"/>
        </w:rPr>
        <w:t>ÜTS’dan</w:t>
      </w:r>
      <w:proofErr w:type="spellEnd"/>
      <w:r w:rsidRPr="007E700E">
        <w:rPr>
          <w:rFonts w:cstheme="minorHAnsi"/>
        </w:rPr>
        <w:t xml:space="preserve"> alınan </w:t>
      </w:r>
      <w:proofErr w:type="spellStart"/>
      <w:r w:rsidRPr="007E700E">
        <w:rPr>
          <w:rFonts w:cstheme="minorHAnsi"/>
        </w:rPr>
        <w:t>excel</w:t>
      </w:r>
      <w:proofErr w:type="spellEnd"/>
      <w:r w:rsidRPr="007E700E">
        <w:rPr>
          <w:rFonts w:cstheme="minorHAnsi"/>
        </w:rPr>
        <w:t xml:space="preserve"> dosyası kullanılacaktır.), </w:t>
      </w:r>
    </w:p>
    <w:p w14:paraId="143C71F4" w14:textId="77777777" w:rsidR="00CD73B3" w:rsidRPr="007E700E" w:rsidRDefault="00CD73B3" w:rsidP="00D62B2B">
      <w:pPr>
        <w:tabs>
          <w:tab w:val="left" w:pos="993"/>
        </w:tabs>
        <w:ind w:firstLine="708"/>
        <w:jc w:val="both"/>
        <w:rPr>
          <w:rFonts w:cstheme="minorHAnsi"/>
        </w:rPr>
      </w:pPr>
      <w:r w:rsidRPr="007E700E">
        <w:rPr>
          <w:rFonts w:cstheme="minorHAnsi"/>
        </w:rPr>
        <w:lastRenderedPageBreak/>
        <w:t xml:space="preserve">- Ürün Kullanım Kılavuzu, </w:t>
      </w:r>
    </w:p>
    <w:p w14:paraId="6DEC6652" w14:textId="77777777" w:rsidR="00CD73B3" w:rsidRPr="007E700E" w:rsidRDefault="00CD73B3" w:rsidP="00D62B2B">
      <w:pPr>
        <w:tabs>
          <w:tab w:val="left" w:pos="993"/>
        </w:tabs>
        <w:ind w:firstLine="708"/>
        <w:jc w:val="both"/>
        <w:rPr>
          <w:rFonts w:cstheme="minorHAnsi"/>
        </w:rPr>
      </w:pPr>
      <w:r w:rsidRPr="007E700E">
        <w:rPr>
          <w:rFonts w:cstheme="minorHAnsi"/>
        </w:rPr>
        <w:t xml:space="preserve">- Katalog (Ürünün boyut, ölçü ve niteliklerini içeren bilgi ve görsellerin yer alması gerekir.), </w:t>
      </w:r>
    </w:p>
    <w:p w14:paraId="211E38F9" w14:textId="77777777" w:rsidR="00CD73B3" w:rsidRPr="007E700E" w:rsidRDefault="00CD73B3" w:rsidP="00D62B2B">
      <w:pPr>
        <w:tabs>
          <w:tab w:val="left" w:pos="993"/>
        </w:tabs>
        <w:ind w:firstLine="708"/>
        <w:jc w:val="both"/>
        <w:rPr>
          <w:rFonts w:cstheme="minorHAnsi"/>
        </w:rPr>
      </w:pPr>
      <w:r w:rsidRPr="007E700E">
        <w:rPr>
          <w:rFonts w:cstheme="minorHAnsi"/>
        </w:rPr>
        <w:t xml:space="preserve">- Tıbbi malzemenin saklama koşulları, ilaçlı ve/veya kimyasal içerikli tıbbi malzemeler için saklama koşulları dışındaki raf ömrü ve </w:t>
      </w:r>
      <w:proofErr w:type="spellStart"/>
      <w:r w:rsidRPr="007E700E">
        <w:rPr>
          <w:rFonts w:cstheme="minorHAnsi"/>
        </w:rPr>
        <w:t>miadlı</w:t>
      </w:r>
      <w:proofErr w:type="spellEnd"/>
      <w:r w:rsidRPr="007E700E">
        <w:rPr>
          <w:rFonts w:cstheme="minorHAnsi"/>
        </w:rPr>
        <w:t xml:space="preserve"> tıbbi malzemeler için son kullanma tarihine ait bilgileri içeren beyan ve ambalaj üzerindeki etiket görseli, </w:t>
      </w:r>
    </w:p>
    <w:p w14:paraId="1F7C7290" w14:textId="77777777" w:rsidR="00CD73B3" w:rsidRPr="007E700E" w:rsidRDefault="00CD73B3" w:rsidP="00D62B2B">
      <w:pPr>
        <w:tabs>
          <w:tab w:val="left" w:pos="993"/>
        </w:tabs>
        <w:ind w:firstLine="708"/>
        <w:jc w:val="both"/>
        <w:rPr>
          <w:rFonts w:cstheme="minorHAnsi"/>
        </w:rPr>
      </w:pPr>
      <w:r w:rsidRPr="007E700E">
        <w:rPr>
          <w:rFonts w:cstheme="minorHAnsi"/>
        </w:rPr>
        <w:t xml:space="preserve">- Tıbbi malzemenin birlikte kullanıldığı işlem kiti niteliğinde başka parçalarının olup olmadığı veya tek başına kullanıldığını gösteren belge, katalog veya görsel (video kaydı vb.) doküman, </w:t>
      </w:r>
    </w:p>
    <w:p w14:paraId="37BA1982" w14:textId="12D48DDA" w:rsidR="00CD73B3" w:rsidRPr="007E700E" w:rsidRDefault="00CD73B3" w:rsidP="00D62B2B">
      <w:pPr>
        <w:tabs>
          <w:tab w:val="left" w:pos="993"/>
        </w:tabs>
        <w:ind w:firstLine="708"/>
        <w:jc w:val="both"/>
        <w:rPr>
          <w:rFonts w:cstheme="minorHAnsi"/>
        </w:rPr>
      </w:pPr>
      <w:r w:rsidRPr="007E700E">
        <w:rPr>
          <w:rFonts w:cstheme="minorHAnsi"/>
        </w:rPr>
        <w:t xml:space="preserve">- Tıbbi malzemenin mutlak birlikte kullanıldığı başka bir tıbbi malzemenin olup olmadığı, varsa birlikte kullanılan tıbbi malzemenin SUT kodu. </w:t>
      </w:r>
    </w:p>
    <w:p w14:paraId="79715C80" w14:textId="77777777" w:rsidR="00CD73B3" w:rsidRPr="007E700E" w:rsidRDefault="00CD73B3" w:rsidP="00D62B2B">
      <w:pPr>
        <w:tabs>
          <w:tab w:val="left" w:pos="993"/>
        </w:tabs>
        <w:ind w:firstLine="708"/>
        <w:jc w:val="both"/>
        <w:rPr>
          <w:rFonts w:cstheme="minorHAnsi"/>
        </w:rPr>
      </w:pPr>
      <w:r w:rsidRPr="007E700E">
        <w:rPr>
          <w:rFonts w:cstheme="minorHAnsi"/>
          <w:b/>
          <w:bCs/>
        </w:rPr>
        <w:t xml:space="preserve">3.2. Bölüm II- Klinik ve Teknolojik Veriler </w:t>
      </w:r>
    </w:p>
    <w:p w14:paraId="0CF69742" w14:textId="77777777" w:rsidR="00CD73B3" w:rsidRPr="007E700E" w:rsidRDefault="00CD73B3" w:rsidP="00D62B2B">
      <w:pPr>
        <w:tabs>
          <w:tab w:val="left" w:pos="993"/>
        </w:tabs>
        <w:ind w:firstLine="708"/>
        <w:jc w:val="both"/>
        <w:rPr>
          <w:rFonts w:cstheme="minorHAnsi"/>
        </w:rPr>
      </w:pPr>
      <w:r w:rsidRPr="007E700E">
        <w:rPr>
          <w:rFonts w:cstheme="minorHAnsi"/>
          <w:b/>
          <w:bCs/>
        </w:rPr>
        <w:t xml:space="preserve">3.2.1. Tıbbi Malzemenin Kullanıldığı </w:t>
      </w:r>
      <w:proofErr w:type="spellStart"/>
      <w:r w:rsidRPr="007E700E">
        <w:rPr>
          <w:rFonts w:cstheme="minorHAnsi"/>
          <w:b/>
          <w:bCs/>
        </w:rPr>
        <w:t>Endikasyonlar</w:t>
      </w:r>
      <w:proofErr w:type="spellEnd"/>
      <w:r w:rsidRPr="007E700E">
        <w:rPr>
          <w:rFonts w:cstheme="minorHAnsi"/>
          <w:b/>
          <w:bCs/>
        </w:rPr>
        <w:t xml:space="preserve"> Hakkında Bilgi ve Klinik Kanıtlar </w:t>
      </w:r>
    </w:p>
    <w:p w14:paraId="6B158316" w14:textId="77777777" w:rsidR="00CD73B3" w:rsidRPr="007E700E" w:rsidRDefault="00CD73B3" w:rsidP="00D62B2B">
      <w:pPr>
        <w:tabs>
          <w:tab w:val="left" w:pos="993"/>
        </w:tabs>
        <w:ind w:firstLine="708"/>
        <w:jc w:val="both"/>
        <w:rPr>
          <w:rFonts w:cstheme="minorHAnsi"/>
        </w:rPr>
      </w:pPr>
      <w:r w:rsidRPr="007E700E">
        <w:rPr>
          <w:rFonts w:cstheme="minorHAnsi"/>
        </w:rPr>
        <w:t xml:space="preserve">- Tıbbi malzemenin kullanım </w:t>
      </w:r>
      <w:proofErr w:type="spellStart"/>
      <w:r w:rsidRPr="007E700E">
        <w:rPr>
          <w:rFonts w:cstheme="minorHAnsi"/>
        </w:rPr>
        <w:t>endikasyonları</w:t>
      </w:r>
      <w:proofErr w:type="spellEnd"/>
      <w:r w:rsidRPr="007E700E">
        <w:rPr>
          <w:rFonts w:cstheme="minorHAnsi"/>
        </w:rPr>
        <w:t xml:space="preserve">, </w:t>
      </w:r>
    </w:p>
    <w:p w14:paraId="3352C11A" w14:textId="77777777" w:rsidR="00CD73B3" w:rsidRPr="007E700E" w:rsidRDefault="00CD73B3" w:rsidP="00D62B2B">
      <w:pPr>
        <w:tabs>
          <w:tab w:val="left" w:pos="993"/>
        </w:tabs>
        <w:ind w:firstLine="708"/>
        <w:jc w:val="both"/>
        <w:rPr>
          <w:rFonts w:cstheme="minorHAnsi"/>
        </w:rPr>
      </w:pPr>
      <w:r w:rsidRPr="007E700E">
        <w:rPr>
          <w:rFonts w:cstheme="minorHAnsi"/>
        </w:rPr>
        <w:t>- SCI/SCI-</w:t>
      </w:r>
      <w:proofErr w:type="spellStart"/>
      <w:r w:rsidRPr="007E700E">
        <w:rPr>
          <w:rFonts w:cstheme="minorHAnsi"/>
        </w:rPr>
        <w:t>Expanded</w:t>
      </w:r>
      <w:proofErr w:type="spellEnd"/>
      <w:r w:rsidRPr="007E700E">
        <w:rPr>
          <w:rFonts w:cstheme="minorHAnsi"/>
        </w:rPr>
        <w:t xml:space="preserve"> gibi indeksler başta olmak üzere, bu indekslerde yer alan dergilerde yayınlanmış özgün (editöre mektup, özet, derleme, </w:t>
      </w:r>
      <w:proofErr w:type="spellStart"/>
      <w:r w:rsidRPr="007E700E">
        <w:rPr>
          <w:rFonts w:cstheme="minorHAnsi"/>
        </w:rPr>
        <w:t>short</w:t>
      </w:r>
      <w:proofErr w:type="spellEnd"/>
      <w:r w:rsidRPr="007E700E">
        <w:rPr>
          <w:rFonts w:cstheme="minorHAnsi"/>
        </w:rPr>
        <w:t xml:space="preserve"> </w:t>
      </w:r>
      <w:proofErr w:type="spellStart"/>
      <w:r w:rsidRPr="007E700E">
        <w:rPr>
          <w:rFonts w:cstheme="minorHAnsi"/>
        </w:rPr>
        <w:t>comminication</w:t>
      </w:r>
      <w:proofErr w:type="spellEnd"/>
      <w:r w:rsidRPr="007E700E">
        <w:rPr>
          <w:rFonts w:cstheme="minorHAnsi"/>
        </w:rPr>
        <w:t xml:space="preserve"> ve kitap kritiği hariç) makalelerin asılları/fotokopileri ve özetlerinin Türkçe çevirisi (Yoksa dosyada belirtilmelidir.), </w:t>
      </w:r>
    </w:p>
    <w:p w14:paraId="08C6E1AF" w14:textId="77777777" w:rsidR="00CD73B3" w:rsidRPr="007E700E" w:rsidRDefault="00CD73B3" w:rsidP="00D62B2B">
      <w:pPr>
        <w:tabs>
          <w:tab w:val="left" w:pos="993"/>
        </w:tabs>
        <w:ind w:firstLine="708"/>
        <w:jc w:val="both"/>
        <w:rPr>
          <w:rFonts w:cstheme="minorHAnsi"/>
        </w:rPr>
      </w:pPr>
      <w:r w:rsidRPr="007E700E">
        <w:rPr>
          <w:rFonts w:cstheme="minorHAnsi"/>
        </w:rPr>
        <w:t xml:space="preserve">- Uluslararası kabul görmüş klinik tedavi kılavuzlarında yer aldığı bölümlerin asılları/fotokopileri ve Türkçe çevirisi (Yoksa dosyada belirtilmelidir.), </w:t>
      </w:r>
    </w:p>
    <w:p w14:paraId="55DE2F51" w14:textId="7F528F6D" w:rsidR="00CD73B3" w:rsidRPr="007E700E" w:rsidRDefault="00CD73B3" w:rsidP="00D62B2B">
      <w:pPr>
        <w:tabs>
          <w:tab w:val="left" w:pos="993"/>
        </w:tabs>
        <w:ind w:firstLine="708"/>
        <w:jc w:val="both"/>
        <w:rPr>
          <w:rFonts w:cstheme="minorHAnsi"/>
        </w:rPr>
      </w:pPr>
      <w:r w:rsidRPr="007E700E">
        <w:rPr>
          <w:rFonts w:cstheme="minorHAnsi"/>
        </w:rPr>
        <w:t xml:space="preserve">- NICE, FDA, TGA, SFDA, PAL, IQWIG, HAS tarafından yapılmış olan uluslararası kabul görmüş tıbbi malzeme ile ilgili çalışmalar ve alınmış kararların (kılavuzlar, bildirimler vb.) asılları/fotokopileri ve Türkçe çevirisi (Yoksa dosyada belirtilmelidir.). </w:t>
      </w:r>
    </w:p>
    <w:p w14:paraId="47CA1FA0" w14:textId="77777777" w:rsidR="00CD73B3" w:rsidRPr="007E700E" w:rsidRDefault="00CD73B3" w:rsidP="00D62B2B">
      <w:pPr>
        <w:tabs>
          <w:tab w:val="left" w:pos="993"/>
        </w:tabs>
        <w:ind w:firstLine="708"/>
        <w:jc w:val="both"/>
        <w:rPr>
          <w:rFonts w:cstheme="minorHAnsi"/>
        </w:rPr>
      </w:pPr>
      <w:r w:rsidRPr="007E700E">
        <w:rPr>
          <w:rFonts w:cstheme="minorHAnsi"/>
          <w:b/>
          <w:bCs/>
        </w:rPr>
        <w:t xml:space="preserve">3.2.2. Tıbbi Malzeme Ürün Özellikleri ve Kullanımı </w:t>
      </w:r>
    </w:p>
    <w:p w14:paraId="302C17DD" w14:textId="77777777" w:rsidR="00CD73B3" w:rsidRPr="007E700E" w:rsidRDefault="00CD73B3" w:rsidP="00D62B2B">
      <w:pPr>
        <w:tabs>
          <w:tab w:val="left" w:pos="993"/>
        </w:tabs>
        <w:ind w:firstLine="708"/>
        <w:jc w:val="both"/>
        <w:rPr>
          <w:rFonts w:cstheme="minorHAnsi"/>
        </w:rPr>
      </w:pPr>
      <w:r w:rsidRPr="007E700E">
        <w:rPr>
          <w:rFonts w:cstheme="minorHAnsi"/>
        </w:rPr>
        <w:t xml:space="preserve">- Tıbbi malzemenin özellikleri (materyal, nitelik vb.) ve bileşenleri, </w:t>
      </w:r>
    </w:p>
    <w:p w14:paraId="55FCE67F" w14:textId="1D554162" w:rsidR="00CD73B3" w:rsidRPr="007E700E" w:rsidRDefault="00CD73B3" w:rsidP="00D62B2B">
      <w:pPr>
        <w:tabs>
          <w:tab w:val="left" w:pos="993"/>
        </w:tabs>
        <w:ind w:firstLine="708"/>
        <w:jc w:val="both"/>
        <w:rPr>
          <w:rFonts w:cstheme="minorHAnsi"/>
        </w:rPr>
      </w:pPr>
      <w:r w:rsidRPr="007E700E">
        <w:rPr>
          <w:rFonts w:cstheme="minorHAnsi"/>
        </w:rPr>
        <w:t xml:space="preserve">- Tıbbi malzemenin etki şekli/mekanizması. </w:t>
      </w:r>
    </w:p>
    <w:p w14:paraId="622368DB" w14:textId="77777777" w:rsidR="00CD73B3" w:rsidRPr="007E700E" w:rsidRDefault="00CD73B3" w:rsidP="00D62B2B">
      <w:pPr>
        <w:tabs>
          <w:tab w:val="left" w:pos="993"/>
        </w:tabs>
        <w:ind w:firstLine="708"/>
        <w:jc w:val="both"/>
        <w:rPr>
          <w:rFonts w:cstheme="minorHAnsi"/>
        </w:rPr>
      </w:pPr>
      <w:r w:rsidRPr="007E700E">
        <w:rPr>
          <w:rFonts w:cstheme="minorHAnsi"/>
          <w:b/>
          <w:bCs/>
        </w:rPr>
        <w:t xml:space="preserve">3.2.3. Tıbbi Malzemenin Klinik Kullanımı </w:t>
      </w:r>
    </w:p>
    <w:p w14:paraId="765F6356" w14:textId="761AD9F3" w:rsidR="00CD73B3" w:rsidRPr="007E700E" w:rsidRDefault="00CD73B3" w:rsidP="00D62B2B">
      <w:pPr>
        <w:tabs>
          <w:tab w:val="left" w:pos="993"/>
        </w:tabs>
        <w:ind w:firstLine="708"/>
        <w:jc w:val="both"/>
        <w:rPr>
          <w:rFonts w:cstheme="minorHAnsi"/>
        </w:rPr>
      </w:pPr>
      <w:r w:rsidRPr="007E700E">
        <w:rPr>
          <w:rFonts w:cstheme="minorHAnsi"/>
        </w:rPr>
        <w:t xml:space="preserve">- Tıbbi malzemenin kullanıldığı işlem/işlemlerin tanımlanması, uygulayan uzmanlık dalları, kullanım için ilave bir eğitim gerekip gerekmediği, uygulama sırasında mevcut tedavi seçeneklerine göre ilave tetkik, donanım vb. gerekip gerekmediği, </w:t>
      </w:r>
    </w:p>
    <w:p w14:paraId="0298372B" w14:textId="6ABA1EF2" w:rsidR="00CD73B3" w:rsidRPr="007E700E" w:rsidRDefault="00CD73B3" w:rsidP="00D62B2B">
      <w:pPr>
        <w:tabs>
          <w:tab w:val="left" w:pos="993"/>
        </w:tabs>
        <w:ind w:firstLine="708"/>
        <w:jc w:val="both"/>
        <w:rPr>
          <w:rFonts w:cstheme="minorHAnsi"/>
        </w:rPr>
      </w:pPr>
      <w:r w:rsidRPr="007E700E">
        <w:rPr>
          <w:rFonts w:cstheme="minorHAnsi"/>
        </w:rPr>
        <w:t xml:space="preserve">- Tıbbi malzemenin kullanıldığı tanılar (ICD-10 kodları). </w:t>
      </w:r>
    </w:p>
    <w:p w14:paraId="2489239F" w14:textId="77777777" w:rsidR="00CD73B3" w:rsidRPr="007E700E" w:rsidRDefault="00CD73B3" w:rsidP="00D62B2B">
      <w:pPr>
        <w:tabs>
          <w:tab w:val="left" w:pos="993"/>
        </w:tabs>
        <w:ind w:firstLine="708"/>
        <w:jc w:val="both"/>
        <w:rPr>
          <w:rFonts w:cstheme="minorHAnsi"/>
        </w:rPr>
      </w:pPr>
      <w:r w:rsidRPr="007E700E">
        <w:rPr>
          <w:rFonts w:cstheme="minorHAnsi"/>
          <w:b/>
          <w:bCs/>
        </w:rPr>
        <w:t xml:space="preserve">3.2.4. Tıbbi Malzemeye İlişkin Klinik Kanıtlar </w:t>
      </w:r>
    </w:p>
    <w:p w14:paraId="3C284AAE" w14:textId="7ABA53E7" w:rsidR="00CD73B3" w:rsidRPr="007E700E" w:rsidRDefault="00CD73B3" w:rsidP="00D62B2B">
      <w:pPr>
        <w:tabs>
          <w:tab w:val="left" w:pos="993"/>
        </w:tabs>
        <w:ind w:firstLine="708"/>
        <w:jc w:val="both"/>
        <w:rPr>
          <w:rFonts w:cstheme="minorHAnsi"/>
        </w:rPr>
      </w:pPr>
      <w:r w:rsidRPr="007E700E">
        <w:rPr>
          <w:rFonts w:cstheme="minorHAnsi"/>
        </w:rPr>
        <w:t>- Kanıt düzeyi yüksek klinik çalışmalar ile birlikte alternatif tedavilere göre teknolojik ve klinik üstünlüklerin başlıklar halinde belirtildiği destekleyici kanıtlar özetlenmelidir. Tıbbi malzemeye ilişkin klinik etkililik ve güvenlik sonuçlarının tablolar halinde sunulması gerekmektedir (EK-</w:t>
      </w:r>
      <w:r w:rsidR="00BF5BC9" w:rsidRPr="007E700E">
        <w:rPr>
          <w:rFonts w:cstheme="minorHAnsi"/>
        </w:rPr>
        <w:t>4</w:t>
      </w:r>
      <w:r w:rsidRPr="007E700E">
        <w:rPr>
          <w:rFonts w:cstheme="minorHAnsi"/>
        </w:rPr>
        <w:t xml:space="preserve">). </w:t>
      </w:r>
    </w:p>
    <w:p w14:paraId="6CFE95EA" w14:textId="01421BA9" w:rsidR="00CD73B3" w:rsidRPr="007E700E" w:rsidRDefault="00CD73B3" w:rsidP="00D62B2B">
      <w:pPr>
        <w:tabs>
          <w:tab w:val="left" w:pos="993"/>
        </w:tabs>
        <w:ind w:firstLine="708"/>
        <w:jc w:val="both"/>
        <w:rPr>
          <w:rFonts w:cstheme="minorHAnsi"/>
        </w:rPr>
      </w:pPr>
      <w:r w:rsidRPr="007E700E">
        <w:rPr>
          <w:rFonts w:cstheme="minorHAnsi"/>
        </w:rPr>
        <w:t xml:space="preserve">- Bu çalışmaların asılları/fotokopileri ile birlikte özetlerinin Türkçe çevirisi yer almalıdır. </w:t>
      </w:r>
    </w:p>
    <w:p w14:paraId="7DCA1908" w14:textId="77777777" w:rsidR="00CD73B3" w:rsidRPr="007E700E" w:rsidRDefault="00CD73B3" w:rsidP="00D62B2B">
      <w:pPr>
        <w:tabs>
          <w:tab w:val="left" w:pos="993"/>
        </w:tabs>
        <w:ind w:firstLine="708"/>
        <w:jc w:val="both"/>
        <w:rPr>
          <w:rFonts w:cstheme="minorHAnsi"/>
        </w:rPr>
      </w:pPr>
      <w:r w:rsidRPr="007E700E">
        <w:rPr>
          <w:rFonts w:cstheme="minorHAnsi"/>
          <w:b/>
          <w:bCs/>
        </w:rPr>
        <w:t xml:space="preserve">3.3. Bölüm III- Mali Değerlendirme </w:t>
      </w:r>
    </w:p>
    <w:p w14:paraId="2889BBF5" w14:textId="3865E1D8" w:rsidR="00CD73B3" w:rsidRPr="007E700E" w:rsidRDefault="00CD73B3" w:rsidP="00D62B2B">
      <w:pPr>
        <w:tabs>
          <w:tab w:val="left" w:pos="993"/>
        </w:tabs>
        <w:ind w:firstLine="708"/>
        <w:jc w:val="both"/>
        <w:rPr>
          <w:rFonts w:cstheme="minorHAnsi"/>
        </w:rPr>
      </w:pPr>
      <w:r w:rsidRPr="007E700E">
        <w:rPr>
          <w:rFonts w:cstheme="minorHAnsi"/>
          <w:b/>
          <w:bCs/>
        </w:rPr>
        <w:t xml:space="preserve">3.3.1. Tıbbi Malzeme İçin Önerilen Geri Ödeme Statüsü </w:t>
      </w:r>
    </w:p>
    <w:p w14:paraId="46FC6C49" w14:textId="3655B633" w:rsidR="00CD73B3" w:rsidRPr="007E700E" w:rsidRDefault="00CD73B3" w:rsidP="00D62B2B">
      <w:pPr>
        <w:tabs>
          <w:tab w:val="left" w:pos="993"/>
        </w:tabs>
        <w:ind w:firstLine="708"/>
        <w:jc w:val="both"/>
        <w:rPr>
          <w:rFonts w:cstheme="minorHAnsi"/>
        </w:rPr>
      </w:pPr>
      <w:r w:rsidRPr="007E700E">
        <w:rPr>
          <w:rFonts w:cstheme="minorHAnsi"/>
        </w:rPr>
        <w:t xml:space="preserve">Bu kısımda tıbbi malzeme için önerilen geri ödeme statüsü açıkça tanımlanacaktır. Tıbbi malzeme için yeni bir alan tanımı fiyatı belirlenmesi talep ediliyorsa bu fiyatın belirtilmesi gereklidir. Talep edilen fiyat </w:t>
      </w:r>
      <w:r w:rsidRPr="007E700E">
        <w:rPr>
          <w:rFonts w:cstheme="minorHAnsi"/>
        </w:rPr>
        <w:lastRenderedPageBreak/>
        <w:t xml:space="preserve">benzer alan tanımlarının fiyatlarının en yükseğinin üzerinde ise </w:t>
      </w:r>
      <w:r w:rsidR="00520798">
        <w:rPr>
          <w:rFonts w:cstheme="minorHAnsi"/>
        </w:rPr>
        <w:t>Kılavuzun</w:t>
      </w:r>
      <w:r w:rsidRPr="007E700E">
        <w:rPr>
          <w:rFonts w:cstheme="minorHAnsi"/>
        </w:rPr>
        <w:t xml:space="preserve"> 2.3.2.1 maddesinde yer alan ekonomik değerlendirmeye ilişkin bilgi ve belgeler de eklenecektir. Söz konusu tıbbi malzeme için mevcut bir tanıya dayalı işlemde kullanılması gerekiyor ise alan tanımı için talep edilen fiyatın yanı sıra tanıya dayalı işlem için de malzeme dahil fiyatın belirtilmesi gerekmektedir. </w:t>
      </w:r>
    </w:p>
    <w:p w14:paraId="28D57002" w14:textId="40291CF0" w:rsidR="00CD73B3" w:rsidRPr="007E700E" w:rsidRDefault="00CD73B3" w:rsidP="00D62B2B">
      <w:pPr>
        <w:tabs>
          <w:tab w:val="left" w:pos="993"/>
        </w:tabs>
        <w:ind w:firstLine="708"/>
        <w:jc w:val="both"/>
        <w:rPr>
          <w:rFonts w:cstheme="minorHAnsi"/>
        </w:rPr>
      </w:pPr>
      <w:r w:rsidRPr="007E700E">
        <w:rPr>
          <w:rFonts w:cstheme="minorHAnsi"/>
          <w:b/>
          <w:bCs/>
        </w:rPr>
        <w:t xml:space="preserve">3.3.2. Bütçe Etki Analizi </w:t>
      </w:r>
    </w:p>
    <w:p w14:paraId="1F36B5E6" w14:textId="2F911284" w:rsidR="00CD73B3" w:rsidRPr="007E700E" w:rsidRDefault="00CD73B3" w:rsidP="00D62B2B">
      <w:pPr>
        <w:tabs>
          <w:tab w:val="left" w:pos="993"/>
        </w:tabs>
        <w:ind w:firstLine="708"/>
        <w:jc w:val="both"/>
        <w:rPr>
          <w:rFonts w:cstheme="minorHAnsi"/>
        </w:rPr>
      </w:pPr>
      <w:r w:rsidRPr="007E700E">
        <w:rPr>
          <w:rFonts w:cstheme="minorHAnsi"/>
        </w:rPr>
        <w:t>Bütçe etki analizleri, tıbbi malzemenin yeni bir malzeme alan kodu ile listeye eklenmesinin mali sonuçlarının tahmin edilmesi amacıyla gerçekleştirilir. Analiz sonuçları kılavuz ekinde yer alan tablolar doldurularak sunulur (EK-</w:t>
      </w:r>
      <w:r w:rsidR="00BF5BC9" w:rsidRPr="007E700E">
        <w:rPr>
          <w:rFonts w:cstheme="minorHAnsi"/>
        </w:rPr>
        <w:t>5</w:t>
      </w:r>
      <w:r w:rsidRPr="007E700E">
        <w:rPr>
          <w:rFonts w:cstheme="minorHAnsi"/>
        </w:rPr>
        <w:t>). Eğer tıbbi malzemeye alternatif malzemelerin mevcut geri ödemesi işleme dahil ise ve yeni tıbbi malzeme için yeni bir işlem tanımlanması talep ediliyorsa bütçe etkisi bu iki işlem için incelenmelidir. Bütçe etki analizleri ödeyici kurum perspektifinden yapılmalıdır. Bütçe etki analizi zaman sınırı tercihen 3 (üç) yıl olmalıdır. Daha uzun zaman sınırı seçilmesi durumunda, seçilme nedeni bilimsel olarak açıklanmalı ve Ek-</w:t>
      </w:r>
      <w:r w:rsidR="00BF5BC9" w:rsidRPr="007E700E">
        <w:rPr>
          <w:rFonts w:cstheme="minorHAnsi"/>
        </w:rPr>
        <w:t>5</w:t>
      </w:r>
      <w:r w:rsidRPr="007E700E">
        <w:rPr>
          <w:rFonts w:cstheme="minorHAnsi"/>
        </w:rPr>
        <w:t>’d</w:t>
      </w:r>
      <w:r w:rsidR="00BF5BC9" w:rsidRPr="007E700E">
        <w:rPr>
          <w:rFonts w:cstheme="minorHAnsi"/>
        </w:rPr>
        <w:t>e</w:t>
      </w:r>
      <w:r w:rsidRPr="007E700E">
        <w:rPr>
          <w:rFonts w:cstheme="minorHAnsi"/>
        </w:rPr>
        <w:t xml:space="preserve"> bulunan tablolara ek sunulmalıdır. </w:t>
      </w:r>
    </w:p>
    <w:p w14:paraId="10ED02BD" w14:textId="2FB8C7A4" w:rsidR="00CD73B3" w:rsidRPr="007E700E" w:rsidRDefault="00CD73B3" w:rsidP="00D62B2B">
      <w:pPr>
        <w:tabs>
          <w:tab w:val="left" w:pos="993"/>
        </w:tabs>
        <w:ind w:firstLine="708"/>
        <w:jc w:val="both"/>
        <w:rPr>
          <w:rFonts w:cstheme="minorHAnsi"/>
          <w:b/>
          <w:bCs/>
        </w:rPr>
      </w:pPr>
      <w:r w:rsidRPr="007E700E">
        <w:rPr>
          <w:rFonts w:cstheme="minorHAnsi"/>
          <w:b/>
          <w:bCs/>
        </w:rPr>
        <w:t xml:space="preserve">4. C GRUBU BAŞVURULARDA </w:t>
      </w:r>
      <w:r w:rsidR="00522883" w:rsidRPr="007E700E">
        <w:rPr>
          <w:rFonts w:cstheme="minorHAnsi"/>
          <w:b/>
          <w:bCs/>
        </w:rPr>
        <w:t>BAŞVURU SİSTEMİNE YÜKLENECEK DOSYA İÇERİĞİ</w:t>
      </w:r>
      <w:r w:rsidRPr="007E700E">
        <w:rPr>
          <w:rFonts w:cstheme="minorHAnsi"/>
          <w:b/>
          <w:bCs/>
        </w:rPr>
        <w:t xml:space="preserve"> </w:t>
      </w:r>
    </w:p>
    <w:p w14:paraId="5ECFA3A9" w14:textId="2D4CD3FE" w:rsidR="00522883" w:rsidRPr="007E700E" w:rsidRDefault="00522883" w:rsidP="00D62B2B">
      <w:pPr>
        <w:tabs>
          <w:tab w:val="left" w:pos="993"/>
        </w:tabs>
        <w:ind w:firstLine="708"/>
        <w:jc w:val="both"/>
        <w:rPr>
          <w:rFonts w:cstheme="minorHAnsi"/>
        </w:rPr>
      </w:pPr>
      <w:r w:rsidRPr="007E700E">
        <w:rPr>
          <w:rFonts w:cstheme="minorHAnsi"/>
          <w:b/>
        </w:rPr>
        <w:t>4.1.</w:t>
      </w:r>
      <w:r w:rsidRPr="007E700E">
        <w:rPr>
          <w:rFonts w:cstheme="minorHAnsi"/>
        </w:rPr>
        <w:t xml:space="preserve"> C grubu başvurularda başvuru sistemine firma tarafından “SUT Kodu, Barkod ve Firma Tanımlayıcı No” bilgilerini içeren </w:t>
      </w:r>
      <w:proofErr w:type="spellStart"/>
      <w:r w:rsidRPr="007E700E">
        <w:rPr>
          <w:rFonts w:cstheme="minorHAnsi"/>
        </w:rPr>
        <w:t>excel</w:t>
      </w:r>
      <w:proofErr w:type="spellEnd"/>
      <w:r w:rsidR="00520798">
        <w:rPr>
          <w:rFonts w:cstheme="minorHAnsi"/>
        </w:rPr>
        <w:t xml:space="preserve"> tablosu</w:t>
      </w:r>
      <w:r w:rsidRPr="007E700E">
        <w:rPr>
          <w:rFonts w:cstheme="minorHAnsi"/>
        </w:rPr>
        <w:t xml:space="preserve"> </w:t>
      </w:r>
      <w:r w:rsidR="00081C95" w:rsidRPr="007E700E">
        <w:rPr>
          <w:rFonts w:cstheme="minorHAnsi"/>
        </w:rPr>
        <w:t xml:space="preserve">ile başvuru ücretinin yatırıldığına dair banka dekontu </w:t>
      </w:r>
      <w:r w:rsidRPr="007E700E">
        <w:rPr>
          <w:rFonts w:cstheme="minorHAnsi"/>
        </w:rPr>
        <w:t>yüklenir.</w:t>
      </w:r>
    </w:p>
    <w:p w14:paraId="1D9532F5" w14:textId="2A6B3278" w:rsidR="00522883" w:rsidRPr="007E700E" w:rsidRDefault="00522883" w:rsidP="00D62B2B">
      <w:pPr>
        <w:tabs>
          <w:tab w:val="left" w:pos="993"/>
        </w:tabs>
        <w:ind w:firstLine="708"/>
        <w:jc w:val="both"/>
        <w:rPr>
          <w:rFonts w:cstheme="minorHAnsi"/>
        </w:rPr>
      </w:pPr>
      <w:r w:rsidRPr="007E700E">
        <w:rPr>
          <w:rFonts w:cstheme="minorHAnsi"/>
          <w:b/>
        </w:rPr>
        <w:t>4.2.</w:t>
      </w:r>
      <w:r w:rsidRPr="007E700E">
        <w:rPr>
          <w:rFonts w:cstheme="minorHAnsi"/>
        </w:rPr>
        <w:t xml:space="preserve"> </w:t>
      </w:r>
      <w:r w:rsidR="00081C95" w:rsidRPr="007E700E">
        <w:rPr>
          <w:rFonts w:cstheme="minorHAnsi"/>
        </w:rPr>
        <w:t>B</w:t>
      </w:r>
      <w:r w:rsidRPr="007E700E">
        <w:rPr>
          <w:rFonts w:cstheme="minorHAnsi"/>
        </w:rPr>
        <w:t>aşvuru</w:t>
      </w:r>
      <w:r w:rsidR="00081C95" w:rsidRPr="007E700E">
        <w:rPr>
          <w:rFonts w:cstheme="minorHAnsi"/>
        </w:rPr>
        <w:t xml:space="preserve"> yapılan tıbbi malzemeye ait </w:t>
      </w:r>
      <w:r w:rsidRPr="007E700E">
        <w:rPr>
          <w:rFonts w:cstheme="minorHAnsi"/>
        </w:rPr>
        <w:t>tüm bilgi ve belgeler Ürün Takip Sisteminden başvuru sistemine aktarılmaktadır.</w:t>
      </w:r>
    </w:p>
    <w:p w14:paraId="41573415" w14:textId="79E8E9FA" w:rsidR="00522883" w:rsidRPr="007E700E" w:rsidRDefault="00081C95" w:rsidP="00D62B2B">
      <w:pPr>
        <w:tabs>
          <w:tab w:val="left" w:pos="993"/>
        </w:tabs>
        <w:ind w:firstLine="708"/>
        <w:jc w:val="both"/>
        <w:rPr>
          <w:rFonts w:cstheme="minorHAnsi"/>
        </w:rPr>
      </w:pPr>
      <w:r w:rsidRPr="007E700E">
        <w:rPr>
          <w:rFonts w:cstheme="minorHAnsi"/>
          <w:b/>
        </w:rPr>
        <w:t>4.3.</w:t>
      </w:r>
      <w:r w:rsidRPr="007E700E">
        <w:rPr>
          <w:rFonts w:cstheme="minorHAnsi"/>
        </w:rPr>
        <w:t xml:space="preserve"> Ürün Takip Sisteminden başvuru sistemine aktarılan belgeler;</w:t>
      </w:r>
    </w:p>
    <w:p w14:paraId="0171642D" w14:textId="3EA220F6" w:rsidR="00CD73B3" w:rsidRPr="007E700E" w:rsidRDefault="00027D46" w:rsidP="00D62B2B">
      <w:pPr>
        <w:tabs>
          <w:tab w:val="left" w:pos="993"/>
        </w:tabs>
        <w:ind w:firstLine="708"/>
        <w:jc w:val="both"/>
        <w:rPr>
          <w:rFonts w:cstheme="minorHAnsi"/>
        </w:rPr>
      </w:pPr>
      <w:r w:rsidRPr="007E700E">
        <w:rPr>
          <w:rFonts w:cstheme="minorHAnsi"/>
          <w:b/>
        </w:rPr>
        <w:t>4.3.1.</w:t>
      </w:r>
      <w:r w:rsidRPr="007E700E">
        <w:rPr>
          <w:rFonts w:cstheme="minorHAnsi"/>
        </w:rPr>
        <w:t xml:space="preserve"> </w:t>
      </w:r>
      <w:r w:rsidR="00CD73B3" w:rsidRPr="007E700E">
        <w:rPr>
          <w:rFonts w:cstheme="minorHAnsi"/>
        </w:rPr>
        <w:t>Ürün Kullanım Kılavuzu</w:t>
      </w:r>
      <w:r w:rsidR="00081C95" w:rsidRPr="007E700E">
        <w:rPr>
          <w:rFonts w:cstheme="minorHAnsi"/>
        </w:rPr>
        <w:t xml:space="preserve"> </w:t>
      </w:r>
      <w:proofErr w:type="gramStart"/>
      <w:r w:rsidR="00081C95" w:rsidRPr="007E700E">
        <w:rPr>
          <w:rFonts w:cstheme="minorHAnsi"/>
        </w:rPr>
        <w:t>( Sınıf</w:t>
      </w:r>
      <w:proofErr w:type="gramEnd"/>
      <w:r w:rsidR="00081C95" w:rsidRPr="007E700E">
        <w:rPr>
          <w:rFonts w:cstheme="minorHAnsi"/>
        </w:rPr>
        <w:t xml:space="preserve"> I ve Sınıf </w:t>
      </w:r>
      <w:proofErr w:type="spellStart"/>
      <w:r w:rsidR="00081C95" w:rsidRPr="007E700E">
        <w:rPr>
          <w:rFonts w:cstheme="minorHAnsi"/>
        </w:rPr>
        <w:t>IIa</w:t>
      </w:r>
      <w:proofErr w:type="spellEnd"/>
      <w:r w:rsidR="00081C95" w:rsidRPr="007E700E">
        <w:rPr>
          <w:rFonts w:cstheme="minorHAnsi"/>
        </w:rPr>
        <w:t xml:space="preserve"> ürünler hariç)</w:t>
      </w:r>
      <w:r w:rsidR="00CD73B3" w:rsidRPr="007E700E">
        <w:rPr>
          <w:rFonts w:cstheme="minorHAnsi"/>
        </w:rPr>
        <w:t>,</w:t>
      </w:r>
    </w:p>
    <w:p w14:paraId="0836C4BC" w14:textId="70416F05" w:rsidR="00CD73B3" w:rsidRPr="007E700E" w:rsidRDefault="00027D46" w:rsidP="00D62B2B">
      <w:pPr>
        <w:tabs>
          <w:tab w:val="left" w:pos="993"/>
        </w:tabs>
        <w:ind w:firstLine="708"/>
        <w:jc w:val="both"/>
        <w:rPr>
          <w:rFonts w:cstheme="minorHAnsi"/>
        </w:rPr>
      </w:pPr>
      <w:r w:rsidRPr="007E700E">
        <w:rPr>
          <w:rFonts w:cstheme="minorHAnsi"/>
          <w:b/>
        </w:rPr>
        <w:t>4.3.2.</w:t>
      </w:r>
      <w:r w:rsidR="00CD73B3" w:rsidRPr="007E700E">
        <w:rPr>
          <w:rFonts w:cstheme="minorHAnsi"/>
        </w:rPr>
        <w:t>Katalog (Ürünün boyut, ölçü ve niteliklerini içeren bilgi ve görseller</w:t>
      </w:r>
      <w:r w:rsidR="00081C95" w:rsidRPr="007E700E">
        <w:rPr>
          <w:rFonts w:cstheme="minorHAnsi"/>
        </w:rPr>
        <w:t xml:space="preserve"> ile Referans/ Versiyon/Model/Katalog numaralarının</w:t>
      </w:r>
      <w:r w:rsidR="00CD73B3" w:rsidRPr="007E700E">
        <w:rPr>
          <w:rFonts w:cstheme="minorHAnsi"/>
        </w:rPr>
        <w:t xml:space="preserve"> yer alması gerekir.)</w:t>
      </w:r>
    </w:p>
    <w:p w14:paraId="6A238091" w14:textId="2457428B" w:rsidR="00027D46" w:rsidRPr="007E700E" w:rsidRDefault="00027D46" w:rsidP="00D62B2B">
      <w:pPr>
        <w:tabs>
          <w:tab w:val="left" w:pos="993"/>
        </w:tabs>
        <w:ind w:firstLine="708"/>
        <w:jc w:val="both"/>
        <w:rPr>
          <w:rFonts w:cstheme="minorHAnsi"/>
        </w:rPr>
      </w:pPr>
      <w:r w:rsidRPr="007E700E">
        <w:rPr>
          <w:rFonts w:cstheme="minorHAnsi"/>
          <w:b/>
        </w:rPr>
        <w:t>4.3.3.</w:t>
      </w:r>
      <w:r w:rsidRPr="007E700E">
        <w:rPr>
          <w:rFonts w:cstheme="minorHAnsi"/>
        </w:rPr>
        <w:t xml:space="preserve"> Ürüne ait g</w:t>
      </w:r>
      <w:r w:rsidR="00081C95" w:rsidRPr="007E700E">
        <w:rPr>
          <w:rFonts w:cstheme="minorHAnsi"/>
        </w:rPr>
        <w:t>örseller</w:t>
      </w:r>
      <w:r w:rsidRPr="007E700E">
        <w:rPr>
          <w:rFonts w:cstheme="minorHAnsi"/>
        </w:rPr>
        <w:t>;</w:t>
      </w:r>
    </w:p>
    <w:p w14:paraId="0F895A7A" w14:textId="6EF2F04A" w:rsidR="00027D46" w:rsidRPr="007E700E" w:rsidRDefault="000F6FFD" w:rsidP="00D62B2B">
      <w:pPr>
        <w:pStyle w:val="Default"/>
        <w:tabs>
          <w:tab w:val="left" w:pos="993"/>
        </w:tabs>
        <w:spacing w:line="276" w:lineRule="auto"/>
        <w:ind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w:t>
      </w:r>
      <w:r w:rsidR="00027D46" w:rsidRPr="007E700E">
        <w:rPr>
          <w:rFonts w:asciiTheme="minorHAnsi" w:hAnsiTheme="minorHAnsi" w:cstheme="minorHAnsi"/>
          <w:color w:val="auto"/>
          <w:sz w:val="22"/>
          <w:szCs w:val="22"/>
        </w:rPr>
        <w:t>Satışa hazır haldeki tıbbi malzemenin barkod numarası ve Referans/Katalog veya Model/Versiyon numaralarının da görülecek şekilde paketinin,</w:t>
      </w:r>
    </w:p>
    <w:p w14:paraId="2360B9C9" w14:textId="07F8CD91" w:rsidR="00027D46" w:rsidRPr="007E700E" w:rsidRDefault="000F6FFD" w:rsidP="00D62B2B">
      <w:pPr>
        <w:pStyle w:val="Default"/>
        <w:tabs>
          <w:tab w:val="left" w:pos="993"/>
        </w:tabs>
        <w:spacing w:line="276" w:lineRule="auto"/>
        <w:ind w:firstLine="708"/>
        <w:jc w:val="both"/>
        <w:rPr>
          <w:rFonts w:asciiTheme="minorHAnsi" w:hAnsiTheme="minorHAnsi" w:cstheme="minorHAnsi"/>
          <w:color w:val="auto"/>
          <w:sz w:val="22"/>
          <w:szCs w:val="22"/>
        </w:rPr>
      </w:pPr>
      <w:r>
        <w:rPr>
          <w:rFonts w:asciiTheme="minorHAnsi" w:hAnsiTheme="minorHAnsi" w:cstheme="minorHAnsi"/>
          <w:b/>
          <w:color w:val="auto"/>
          <w:sz w:val="22"/>
          <w:szCs w:val="22"/>
        </w:rPr>
        <w:t>-</w:t>
      </w:r>
      <w:r w:rsidR="00027D46" w:rsidRPr="007E700E">
        <w:rPr>
          <w:rFonts w:asciiTheme="minorHAnsi" w:hAnsiTheme="minorHAnsi" w:cstheme="minorHAnsi"/>
          <w:color w:val="auto"/>
          <w:sz w:val="22"/>
          <w:szCs w:val="22"/>
        </w:rPr>
        <w:t>Paket içerisinde yer alan tıbbi malzemenin steril ise steril paketinden çıkartılarak açık halde çekilmiş fotoğrafı ile SUT alan tanımında ürüne ait herhangi bir özellik isteniyor ise bu özelliği gösteren fotoğrafının,</w:t>
      </w:r>
    </w:p>
    <w:p w14:paraId="42A0A770" w14:textId="095E3682" w:rsidR="00027D46" w:rsidRPr="007E700E" w:rsidRDefault="000F6FFD" w:rsidP="00D62B2B">
      <w:pPr>
        <w:tabs>
          <w:tab w:val="left" w:pos="993"/>
        </w:tabs>
        <w:ind w:firstLine="708"/>
        <w:jc w:val="both"/>
        <w:rPr>
          <w:rFonts w:cstheme="minorHAnsi"/>
        </w:rPr>
      </w:pPr>
      <w:r>
        <w:rPr>
          <w:rFonts w:cstheme="minorHAnsi"/>
          <w:b/>
        </w:rPr>
        <w:t>-</w:t>
      </w:r>
      <w:r w:rsidR="00027D46" w:rsidRPr="007E700E">
        <w:rPr>
          <w:rFonts w:cstheme="minorHAnsi"/>
        </w:rPr>
        <w:t>Barkod numarası ve Referans/Katalog veya Model/Versiyon numaralarının görülecek şekilde satışa hazır haldeki paketi ile paket içerisinde yer alan steril ise steril paketinden çıkartılmış tıbbi malzemenin yan yana çekilmiş fotoğrafının,</w:t>
      </w:r>
    </w:p>
    <w:p w14:paraId="2BEA51D2" w14:textId="50B6CF1B" w:rsidR="00081C95" w:rsidRPr="007E700E" w:rsidRDefault="00027D46" w:rsidP="00D62B2B">
      <w:pPr>
        <w:tabs>
          <w:tab w:val="left" w:pos="993"/>
        </w:tabs>
        <w:ind w:firstLine="708"/>
        <w:jc w:val="both"/>
        <w:rPr>
          <w:rFonts w:cstheme="minorHAnsi"/>
        </w:rPr>
      </w:pPr>
      <w:r w:rsidRPr="007E700E">
        <w:rPr>
          <w:rFonts w:cstheme="minorHAnsi"/>
        </w:rPr>
        <w:t>Başvuru sistemine eksiksiz yüklenmesi gerekmektedir.</w:t>
      </w:r>
    </w:p>
    <w:p w14:paraId="39D87C19" w14:textId="53A3E7BE" w:rsidR="007A6B0F" w:rsidRPr="007E700E" w:rsidRDefault="007A6B0F" w:rsidP="00D62B2B">
      <w:pPr>
        <w:tabs>
          <w:tab w:val="left" w:pos="993"/>
        </w:tabs>
        <w:ind w:firstLine="708"/>
        <w:jc w:val="both"/>
        <w:rPr>
          <w:rFonts w:cstheme="minorHAnsi"/>
          <w:b/>
          <w:bCs/>
        </w:rPr>
      </w:pPr>
      <w:r w:rsidRPr="007E700E">
        <w:rPr>
          <w:rFonts w:cstheme="minorHAnsi"/>
          <w:b/>
          <w:bCs/>
        </w:rPr>
        <w:t xml:space="preserve">5. C GRUBU ALLOGREFT BAŞVURULARDA BAŞVURU SİSTEMİNE YÜKLENECEK DOSYA İÇERİĞİ </w:t>
      </w:r>
    </w:p>
    <w:p w14:paraId="6A65E1A7" w14:textId="318E5C65" w:rsidR="00456E50" w:rsidRPr="007E700E" w:rsidRDefault="00456E50" w:rsidP="00D62B2B">
      <w:pPr>
        <w:tabs>
          <w:tab w:val="left" w:pos="993"/>
        </w:tabs>
        <w:ind w:firstLine="708"/>
        <w:jc w:val="both"/>
        <w:rPr>
          <w:rFonts w:cstheme="minorHAnsi"/>
        </w:rPr>
      </w:pPr>
      <w:r w:rsidRPr="007E700E">
        <w:rPr>
          <w:rFonts w:cstheme="minorHAnsi"/>
        </w:rPr>
        <w:t xml:space="preserve"> - “SUT Kodu, Barkod, Firma Tanımlayıcı No ve Referans/Katalog No” bilgilerini içeren </w:t>
      </w:r>
      <w:proofErr w:type="spellStart"/>
      <w:r w:rsidRPr="007E700E">
        <w:rPr>
          <w:rFonts w:cstheme="minorHAnsi"/>
        </w:rPr>
        <w:t>excel</w:t>
      </w:r>
      <w:proofErr w:type="spellEnd"/>
      <w:r w:rsidRPr="007E700E">
        <w:rPr>
          <w:rFonts w:cstheme="minorHAnsi"/>
        </w:rPr>
        <w:t xml:space="preserve"> </w:t>
      </w:r>
      <w:r w:rsidR="00520798">
        <w:rPr>
          <w:rFonts w:cstheme="minorHAnsi"/>
        </w:rPr>
        <w:t>tablosu</w:t>
      </w:r>
      <w:r w:rsidR="00BD48BB">
        <w:rPr>
          <w:rFonts w:cstheme="minorHAnsi"/>
        </w:rPr>
        <w:t>nun</w:t>
      </w:r>
      <w:r w:rsidR="00520798">
        <w:rPr>
          <w:rFonts w:cstheme="minorHAnsi"/>
        </w:rPr>
        <w:t>,</w:t>
      </w:r>
    </w:p>
    <w:p w14:paraId="51FE4E92" w14:textId="618044AA" w:rsidR="00456E50" w:rsidRPr="007E700E" w:rsidRDefault="00456E50" w:rsidP="00D62B2B">
      <w:pPr>
        <w:tabs>
          <w:tab w:val="left" w:pos="993"/>
        </w:tabs>
        <w:ind w:firstLine="708"/>
        <w:jc w:val="both"/>
        <w:rPr>
          <w:rFonts w:cstheme="minorHAnsi"/>
        </w:rPr>
      </w:pPr>
      <w:r w:rsidRPr="007E700E">
        <w:rPr>
          <w:rFonts w:cstheme="minorHAnsi"/>
        </w:rPr>
        <w:t xml:space="preserve"> - Başvuru ücretinin yatırıldığına dair banka dekontu</w:t>
      </w:r>
      <w:r w:rsidR="00BD48BB">
        <w:rPr>
          <w:rFonts w:cstheme="minorHAnsi"/>
        </w:rPr>
        <w:t>nun</w:t>
      </w:r>
      <w:r w:rsidR="00520798">
        <w:rPr>
          <w:rFonts w:cstheme="minorHAnsi"/>
        </w:rPr>
        <w:t>,</w:t>
      </w:r>
    </w:p>
    <w:p w14:paraId="63806758" w14:textId="06296DD3" w:rsidR="00456E50" w:rsidRPr="007E700E" w:rsidRDefault="00456E50" w:rsidP="00D62B2B">
      <w:pPr>
        <w:tabs>
          <w:tab w:val="left" w:pos="993"/>
        </w:tabs>
        <w:ind w:firstLine="708"/>
        <w:jc w:val="both"/>
        <w:rPr>
          <w:rFonts w:cstheme="minorHAnsi"/>
        </w:rPr>
      </w:pPr>
      <w:r w:rsidRPr="007E700E">
        <w:rPr>
          <w:rFonts w:cstheme="minorHAnsi"/>
        </w:rPr>
        <w:t>- Başvuru tarihi içinde Sağlık Bakanlığından alınmış barkodların onaylarını içeren yazı</w:t>
      </w:r>
      <w:r w:rsidR="00BD48BB">
        <w:rPr>
          <w:rFonts w:cstheme="minorHAnsi"/>
        </w:rPr>
        <w:t>nın</w:t>
      </w:r>
      <w:r w:rsidRPr="007E700E">
        <w:rPr>
          <w:rFonts w:cstheme="minorHAnsi"/>
        </w:rPr>
        <w:t xml:space="preserve"> ve ekli ürün listesi</w:t>
      </w:r>
      <w:r w:rsidR="00BD48BB">
        <w:rPr>
          <w:rFonts w:cstheme="minorHAnsi"/>
        </w:rPr>
        <w:t>nin</w:t>
      </w:r>
      <w:r w:rsidR="00520798">
        <w:rPr>
          <w:rFonts w:cstheme="minorHAnsi"/>
        </w:rPr>
        <w:t>,</w:t>
      </w:r>
      <w:r w:rsidRPr="007E700E">
        <w:rPr>
          <w:rFonts w:cstheme="minorHAnsi"/>
        </w:rPr>
        <w:t xml:space="preserve"> </w:t>
      </w:r>
    </w:p>
    <w:p w14:paraId="3123F5AA" w14:textId="64A310F5" w:rsidR="00456E50" w:rsidRPr="007E700E" w:rsidRDefault="00456E50" w:rsidP="00D62B2B">
      <w:pPr>
        <w:tabs>
          <w:tab w:val="left" w:pos="993"/>
        </w:tabs>
        <w:ind w:firstLine="708"/>
        <w:jc w:val="both"/>
        <w:rPr>
          <w:rFonts w:cstheme="minorHAnsi"/>
        </w:rPr>
      </w:pPr>
      <w:r w:rsidRPr="007E700E">
        <w:rPr>
          <w:rFonts w:cstheme="minorHAnsi"/>
        </w:rPr>
        <w:t xml:space="preserve"> - Katalo</w:t>
      </w:r>
      <w:r w:rsidR="00BD48BB">
        <w:rPr>
          <w:rFonts w:cstheme="minorHAnsi"/>
        </w:rPr>
        <w:t>ğun</w:t>
      </w:r>
      <w:r w:rsidR="00520798">
        <w:rPr>
          <w:rFonts w:cstheme="minorHAnsi"/>
        </w:rPr>
        <w:t>,</w:t>
      </w:r>
      <w:r w:rsidRPr="007E700E">
        <w:rPr>
          <w:rFonts w:cstheme="minorHAnsi"/>
        </w:rPr>
        <w:t xml:space="preserve"> </w:t>
      </w:r>
    </w:p>
    <w:p w14:paraId="280E9A84" w14:textId="66DCAE42" w:rsidR="00456E50" w:rsidRPr="007E700E" w:rsidRDefault="00456E50" w:rsidP="00D62B2B">
      <w:pPr>
        <w:tabs>
          <w:tab w:val="left" w:pos="993"/>
        </w:tabs>
        <w:ind w:firstLine="708"/>
        <w:jc w:val="both"/>
        <w:rPr>
          <w:rFonts w:cstheme="minorHAnsi"/>
        </w:rPr>
      </w:pPr>
      <w:r w:rsidRPr="007E700E">
        <w:rPr>
          <w:rFonts w:cstheme="minorHAnsi"/>
        </w:rPr>
        <w:t>- Kullan</w:t>
      </w:r>
      <w:r w:rsidR="00BD48BB">
        <w:rPr>
          <w:rFonts w:cstheme="minorHAnsi"/>
        </w:rPr>
        <w:t xml:space="preserve">ım </w:t>
      </w:r>
      <w:r w:rsidRPr="007E700E">
        <w:rPr>
          <w:rFonts w:cstheme="minorHAnsi"/>
        </w:rPr>
        <w:t>Kılavuzu</w:t>
      </w:r>
      <w:r w:rsidR="00BD48BB">
        <w:rPr>
          <w:rFonts w:cstheme="minorHAnsi"/>
        </w:rPr>
        <w:t>nun</w:t>
      </w:r>
      <w:r w:rsidR="00520798">
        <w:rPr>
          <w:rFonts w:cstheme="minorHAnsi"/>
        </w:rPr>
        <w:t>,</w:t>
      </w:r>
      <w:r w:rsidRPr="007E700E">
        <w:rPr>
          <w:rFonts w:cstheme="minorHAnsi"/>
        </w:rPr>
        <w:t xml:space="preserve"> </w:t>
      </w:r>
    </w:p>
    <w:p w14:paraId="4C67519E" w14:textId="02D78CBF" w:rsidR="00CD73B3" w:rsidRDefault="00456E50" w:rsidP="00D62B2B">
      <w:pPr>
        <w:tabs>
          <w:tab w:val="left" w:pos="993"/>
        </w:tabs>
        <w:ind w:firstLine="708"/>
        <w:jc w:val="both"/>
        <w:rPr>
          <w:rFonts w:cstheme="minorHAnsi"/>
        </w:rPr>
      </w:pPr>
      <w:r w:rsidRPr="007E700E">
        <w:rPr>
          <w:rFonts w:cstheme="minorHAnsi"/>
        </w:rPr>
        <w:t>- Görsel</w:t>
      </w:r>
      <w:r w:rsidR="00BD48BB">
        <w:rPr>
          <w:rFonts w:cstheme="minorHAnsi"/>
        </w:rPr>
        <w:t>lerin</w:t>
      </w:r>
      <w:r w:rsidRPr="007E700E">
        <w:rPr>
          <w:rFonts w:cstheme="minorHAnsi"/>
        </w:rPr>
        <w:t xml:space="preserve"> (Ürünün özelliklerini gösteren)</w:t>
      </w:r>
      <w:r w:rsidR="00520798">
        <w:rPr>
          <w:rFonts w:cstheme="minorHAnsi"/>
        </w:rPr>
        <w:t>,</w:t>
      </w:r>
    </w:p>
    <w:p w14:paraId="63ADCE10" w14:textId="1DC72A1C" w:rsidR="00520798" w:rsidRPr="007E700E" w:rsidRDefault="00520798" w:rsidP="00D62B2B">
      <w:pPr>
        <w:tabs>
          <w:tab w:val="left" w:pos="993"/>
        </w:tabs>
        <w:ind w:firstLine="708"/>
        <w:jc w:val="both"/>
        <w:rPr>
          <w:rFonts w:cstheme="minorHAnsi"/>
        </w:rPr>
      </w:pPr>
      <w:r w:rsidRPr="007E700E">
        <w:rPr>
          <w:rFonts w:cstheme="minorHAnsi"/>
        </w:rPr>
        <w:lastRenderedPageBreak/>
        <w:t>Başvuru sistemine eksiksiz yüklenmesi gerekmektedir.</w:t>
      </w:r>
    </w:p>
    <w:p w14:paraId="1E4249C3" w14:textId="0A3ADE7A" w:rsidR="00456E50" w:rsidRPr="007E700E" w:rsidRDefault="00CD73B3" w:rsidP="00D62B2B">
      <w:pPr>
        <w:tabs>
          <w:tab w:val="left" w:pos="993"/>
        </w:tabs>
        <w:ind w:firstLine="708"/>
        <w:jc w:val="both"/>
        <w:rPr>
          <w:rFonts w:cstheme="minorHAnsi"/>
          <w:b/>
        </w:rPr>
      </w:pPr>
      <w:r w:rsidRPr="007E700E">
        <w:rPr>
          <w:rFonts w:cstheme="minorHAnsi"/>
          <w:b/>
        </w:rPr>
        <w:t xml:space="preserve">6. </w:t>
      </w:r>
      <w:r w:rsidR="00456E50" w:rsidRPr="007E700E">
        <w:rPr>
          <w:rFonts w:cstheme="minorHAnsi"/>
          <w:b/>
        </w:rPr>
        <w:t xml:space="preserve">BARKOD </w:t>
      </w:r>
      <w:r w:rsidRPr="007E700E">
        <w:rPr>
          <w:rFonts w:cstheme="minorHAnsi"/>
          <w:b/>
        </w:rPr>
        <w:t xml:space="preserve">SİLDİRME BAŞVURULARINDA </w:t>
      </w:r>
      <w:r w:rsidR="00456E50" w:rsidRPr="007E700E">
        <w:rPr>
          <w:rFonts w:cstheme="minorHAnsi"/>
          <w:b/>
        </w:rPr>
        <w:t xml:space="preserve">SİSTEME YÜKLENECEK </w:t>
      </w:r>
      <w:r w:rsidRPr="007E700E">
        <w:rPr>
          <w:rFonts w:cstheme="minorHAnsi"/>
          <w:b/>
        </w:rPr>
        <w:t>DOSYA İÇERİĞİ</w:t>
      </w:r>
    </w:p>
    <w:p w14:paraId="0F75AE03" w14:textId="03A89ADE" w:rsidR="00456E50" w:rsidRPr="007E700E" w:rsidRDefault="00456E50" w:rsidP="00D62B2B">
      <w:pPr>
        <w:tabs>
          <w:tab w:val="left" w:pos="993"/>
        </w:tabs>
        <w:ind w:firstLine="708"/>
        <w:jc w:val="both"/>
        <w:rPr>
          <w:rFonts w:cstheme="minorHAnsi"/>
        </w:rPr>
      </w:pPr>
      <w:r w:rsidRPr="007E700E">
        <w:rPr>
          <w:rFonts w:cstheme="minorHAnsi"/>
        </w:rPr>
        <w:t>-</w:t>
      </w:r>
      <w:r w:rsidR="00130DE7" w:rsidRPr="007E700E">
        <w:rPr>
          <w:rFonts w:cstheme="minorHAnsi"/>
        </w:rPr>
        <w:t xml:space="preserve"> </w:t>
      </w:r>
      <w:r w:rsidRPr="007E700E">
        <w:rPr>
          <w:rFonts w:cstheme="minorHAnsi"/>
        </w:rPr>
        <w:t xml:space="preserve">Aşağıda yer alan </w:t>
      </w:r>
      <w:r w:rsidR="00130DE7" w:rsidRPr="007E700E">
        <w:rPr>
          <w:rFonts w:cstheme="minorHAnsi"/>
        </w:rPr>
        <w:t>formatta</w:t>
      </w:r>
      <w:r w:rsidR="00520798">
        <w:rPr>
          <w:rFonts w:cstheme="minorHAnsi"/>
        </w:rPr>
        <w:t>ki</w:t>
      </w:r>
      <w:r w:rsidR="00130DE7" w:rsidRPr="007E700E">
        <w:rPr>
          <w:rFonts w:cstheme="minorHAnsi"/>
        </w:rPr>
        <w:t xml:space="preserve"> </w:t>
      </w:r>
      <w:proofErr w:type="spellStart"/>
      <w:r w:rsidRPr="007E700E">
        <w:rPr>
          <w:rFonts w:cstheme="minorHAnsi"/>
        </w:rPr>
        <w:t>excel</w:t>
      </w:r>
      <w:proofErr w:type="spellEnd"/>
      <w:r w:rsidR="00520798">
        <w:rPr>
          <w:rFonts w:cstheme="minorHAnsi"/>
        </w:rPr>
        <w:t xml:space="preserve"> tablosu</w:t>
      </w:r>
      <w:r w:rsidR="00BD48BB">
        <w:rPr>
          <w:rFonts w:cstheme="minorHAnsi"/>
        </w:rPr>
        <w:t xml:space="preserve">nun </w:t>
      </w:r>
      <w:r w:rsidR="00BD48BB" w:rsidRPr="007E700E">
        <w:rPr>
          <w:rFonts w:cstheme="minorHAnsi"/>
        </w:rPr>
        <w:t>Başvuru sistemine yüklenmesi gerekmektedir.</w:t>
      </w:r>
    </w:p>
    <w:tbl>
      <w:tblPr>
        <w:tblStyle w:val="TabloKlavuzu"/>
        <w:tblW w:w="0" w:type="auto"/>
        <w:tblLook w:val="04A0" w:firstRow="1" w:lastRow="0" w:firstColumn="1" w:lastColumn="0" w:noHBand="0" w:noVBand="1"/>
      </w:tblPr>
      <w:tblGrid>
        <w:gridCol w:w="3020"/>
        <w:gridCol w:w="3021"/>
        <w:gridCol w:w="3021"/>
      </w:tblGrid>
      <w:tr w:rsidR="00456E50" w:rsidRPr="007E700E" w14:paraId="6F0A4999" w14:textId="77777777" w:rsidTr="00456E50">
        <w:tc>
          <w:tcPr>
            <w:tcW w:w="3020" w:type="dxa"/>
          </w:tcPr>
          <w:p w14:paraId="6D5094FB" w14:textId="7A48BEC7" w:rsidR="00456E50" w:rsidRPr="007E700E" w:rsidRDefault="00456E50" w:rsidP="00F42B96">
            <w:pPr>
              <w:jc w:val="center"/>
              <w:rPr>
                <w:rFonts w:cstheme="minorHAnsi"/>
              </w:rPr>
            </w:pPr>
            <w:r w:rsidRPr="007E700E">
              <w:rPr>
                <w:rFonts w:cstheme="minorHAnsi"/>
              </w:rPr>
              <w:t>FİRMA TANIMLAYICI NO</w:t>
            </w:r>
          </w:p>
        </w:tc>
        <w:tc>
          <w:tcPr>
            <w:tcW w:w="3021" w:type="dxa"/>
          </w:tcPr>
          <w:p w14:paraId="477061FC" w14:textId="21B8444A" w:rsidR="00456E50" w:rsidRPr="007E700E" w:rsidRDefault="00456E50" w:rsidP="00F42B96">
            <w:pPr>
              <w:jc w:val="center"/>
              <w:rPr>
                <w:rFonts w:cstheme="minorHAnsi"/>
              </w:rPr>
            </w:pPr>
            <w:r w:rsidRPr="007E700E">
              <w:rPr>
                <w:rFonts w:cstheme="minorHAnsi"/>
              </w:rPr>
              <w:t>BARKOD</w:t>
            </w:r>
          </w:p>
        </w:tc>
        <w:tc>
          <w:tcPr>
            <w:tcW w:w="3021" w:type="dxa"/>
          </w:tcPr>
          <w:p w14:paraId="3D6BE3AD" w14:textId="15FC46F5" w:rsidR="00456E50" w:rsidRPr="007E700E" w:rsidRDefault="00456E50" w:rsidP="00F42B96">
            <w:pPr>
              <w:jc w:val="center"/>
              <w:rPr>
                <w:rFonts w:cstheme="minorHAnsi"/>
              </w:rPr>
            </w:pPr>
            <w:r w:rsidRPr="007E700E">
              <w:rPr>
                <w:rFonts w:cstheme="minorHAnsi"/>
              </w:rPr>
              <w:t>SUT KODU</w:t>
            </w:r>
          </w:p>
        </w:tc>
      </w:tr>
      <w:tr w:rsidR="00130DE7" w:rsidRPr="007E700E" w14:paraId="1B46803B" w14:textId="77777777" w:rsidTr="00456E50">
        <w:tc>
          <w:tcPr>
            <w:tcW w:w="3020" w:type="dxa"/>
          </w:tcPr>
          <w:p w14:paraId="7C7BE50F" w14:textId="6EF59208" w:rsidR="00130DE7" w:rsidRPr="007E700E" w:rsidRDefault="00130DE7" w:rsidP="00CD73B3">
            <w:pPr>
              <w:jc w:val="both"/>
              <w:rPr>
                <w:rFonts w:cstheme="minorHAnsi"/>
              </w:rPr>
            </w:pPr>
          </w:p>
        </w:tc>
        <w:tc>
          <w:tcPr>
            <w:tcW w:w="3021" w:type="dxa"/>
          </w:tcPr>
          <w:p w14:paraId="380F7BF7" w14:textId="07DB5845" w:rsidR="00130DE7" w:rsidRPr="007E700E" w:rsidRDefault="00130DE7" w:rsidP="00CD73B3">
            <w:pPr>
              <w:jc w:val="both"/>
              <w:rPr>
                <w:rFonts w:cstheme="minorHAnsi"/>
              </w:rPr>
            </w:pPr>
          </w:p>
        </w:tc>
        <w:tc>
          <w:tcPr>
            <w:tcW w:w="3021" w:type="dxa"/>
          </w:tcPr>
          <w:p w14:paraId="451394F6" w14:textId="47927E75" w:rsidR="00130DE7" w:rsidRPr="007E700E" w:rsidRDefault="00130DE7" w:rsidP="00CD73B3">
            <w:pPr>
              <w:jc w:val="both"/>
              <w:rPr>
                <w:rFonts w:cstheme="minorHAnsi"/>
              </w:rPr>
            </w:pPr>
          </w:p>
        </w:tc>
      </w:tr>
    </w:tbl>
    <w:p w14:paraId="2FEBD31C" w14:textId="77777777" w:rsidR="000126BF" w:rsidRPr="007E700E" w:rsidRDefault="000126BF" w:rsidP="00CD73B3">
      <w:pPr>
        <w:jc w:val="both"/>
        <w:rPr>
          <w:rFonts w:cstheme="minorHAnsi"/>
          <w:b/>
        </w:rPr>
      </w:pPr>
    </w:p>
    <w:p w14:paraId="7E3B5BD4" w14:textId="6B80312F" w:rsidR="00CD73B3" w:rsidRPr="007E700E" w:rsidRDefault="00CD73B3" w:rsidP="00D62B2B">
      <w:pPr>
        <w:tabs>
          <w:tab w:val="left" w:pos="993"/>
        </w:tabs>
        <w:ind w:firstLine="709"/>
        <w:jc w:val="both"/>
        <w:rPr>
          <w:rFonts w:cstheme="minorHAnsi"/>
          <w:b/>
        </w:rPr>
      </w:pPr>
      <w:r w:rsidRPr="007E700E">
        <w:rPr>
          <w:rFonts w:cstheme="minorHAnsi"/>
          <w:b/>
        </w:rPr>
        <w:t xml:space="preserve">7. </w:t>
      </w:r>
      <w:r w:rsidR="00130DE7" w:rsidRPr="007E700E">
        <w:rPr>
          <w:rFonts w:cstheme="minorHAnsi"/>
          <w:b/>
        </w:rPr>
        <w:t xml:space="preserve">BARKOD </w:t>
      </w:r>
      <w:r w:rsidRPr="007E700E">
        <w:rPr>
          <w:rFonts w:cstheme="minorHAnsi"/>
          <w:b/>
        </w:rPr>
        <w:t xml:space="preserve">TAŞIMA BAŞVURULARINDA </w:t>
      </w:r>
      <w:r w:rsidR="00130DE7" w:rsidRPr="007E700E">
        <w:rPr>
          <w:rFonts w:cstheme="minorHAnsi"/>
          <w:b/>
        </w:rPr>
        <w:t>SİSTEME YÜKLENECEK DOSYA İÇERİĞİ</w:t>
      </w:r>
    </w:p>
    <w:p w14:paraId="1F76CBB7" w14:textId="77777777" w:rsidR="00BD48BB" w:rsidRPr="007E700E" w:rsidRDefault="00BD48BB" w:rsidP="00D62B2B">
      <w:pPr>
        <w:tabs>
          <w:tab w:val="left" w:pos="993"/>
        </w:tabs>
        <w:ind w:firstLine="709"/>
        <w:jc w:val="both"/>
        <w:rPr>
          <w:rFonts w:cstheme="minorHAnsi"/>
        </w:rPr>
      </w:pPr>
      <w:r w:rsidRPr="007E700E">
        <w:rPr>
          <w:rFonts w:cstheme="minorHAnsi"/>
        </w:rPr>
        <w:t>- Aşağıda yer alan formatta</w:t>
      </w:r>
      <w:r>
        <w:rPr>
          <w:rFonts w:cstheme="minorHAnsi"/>
        </w:rPr>
        <w:t>ki</w:t>
      </w:r>
      <w:r w:rsidRPr="007E700E">
        <w:rPr>
          <w:rFonts w:cstheme="minorHAnsi"/>
        </w:rPr>
        <w:t xml:space="preserve"> </w:t>
      </w:r>
      <w:proofErr w:type="spellStart"/>
      <w:r w:rsidRPr="007E700E">
        <w:rPr>
          <w:rFonts w:cstheme="minorHAnsi"/>
        </w:rPr>
        <w:t>excel</w:t>
      </w:r>
      <w:proofErr w:type="spellEnd"/>
      <w:r>
        <w:rPr>
          <w:rFonts w:cstheme="minorHAnsi"/>
        </w:rPr>
        <w:t xml:space="preserve"> tablosunun </w:t>
      </w:r>
      <w:r w:rsidRPr="007E700E">
        <w:rPr>
          <w:rFonts w:cstheme="minorHAnsi"/>
        </w:rPr>
        <w:t>Başvuru sistemine yüklenmesi gerekmektedir.</w:t>
      </w:r>
    </w:p>
    <w:tbl>
      <w:tblPr>
        <w:tblStyle w:val="TabloKlavuzu"/>
        <w:tblW w:w="0" w:type="auto"/>
        <w:tblLook w:val="04A0" w:firstRow="1" w:lastRow="0" w:firstColumn="1" w:lastColumn="0" w:noHBand="0" w:noVBand="1"/>
      </w:tblPr>
      <w:tblGrid>
        <w:gridCol w:w="1510"/>
        <w:gridCol w:w="1510"/>
        <w:gridCol w:w="1510"/>
        <w:gridCol w:w="1510"/>
        <w:gridCol w:w="1511"/>
        <w:gridCol w:w="1511"/>
      </w:tblGrid>
      <w:tr w:rsidR="00130DE7" w:rsidRPr="007E700E" w14:paraId="7E5903FE" w14:textId="77777777" w:rsidTr="00130DE7">
        <w:tc>
          <w:tcPr>
            <w:tcW w:w="1510" w:type="dxa"/>
          </w:tcPr>
          <w:p w14:paraId="743AFD9B" w14:textId="6616398A" w:rsidR="00130DE7" w:rsidRPr="007E700E" w:rsidRDefault="00130DE7" w:rsidP="00F42B96">
            <w:pPr>
              <w:jc w:val="center"/>
              <w:rPr>
                <w:rFonts w:cstheme="minorHAnsi"/>
              </w:rPr>
            </w:pPr>
            <w:r w:rsidRPr="007E700E">
              <w:rPr>
                <w:rFonts w:cstheme="minorHAnsi"/>
              </w:rPr>
              <w:t>FİRMA TANIMLAYICI NO</w:t>
            </w:r>
          </w:p>
        </w:tc>
        <w:tc>
          <w:tcPr>
            <w:tcW w:w="1510" w:type="dxa"/>
          </w:tcPr>
          <w:p w14:paraId="1620173A" w14:textId="5D14FF01" w:rsidR="00130DE7" w:rsidRPr="007E700E" w:rsidRDefault="00130DE7" w:rsidP="00F42B96">
            <w:pPr>
              <w:jc w:val="center"/>
              <w:rPr>
                <w:rFonts w:cstheme="minorHAnsi"/>
              </w:rPr>
            </w:pPr>
            <w:r w:rsidRPr="007E700E">
              <w:rPr>
                <w:rFonts w:cstheme="minorHAnsi"/>
              </w:rPr>
              <w:t>BARKOD</w:t>
            </w:r>
          </w:p>
        </w:tc>
        <w:tc>
          <w:tcPr>
            <w:tcW w:w="1510" w:type="dxa"/>
          </w:tcPr>
          <w:p w14:paraId="6827BF8B" w14:textId="4F8104AE" w:rsidR="00130DE7" w:rsidRPr="007E700E" w:rsidRDefault="00130DE7" w:rsidP="00F42B96">
            <w:pPr>
              <w:jc w:val="center"/>
              <w:rPr>
                <w:rFonts w:cstheme="minorHAnsi"/>
              </w:rPr>
            </w:pPr>
            <w:r w:rsidRPr="007E700E">
              <w:rPr>
                <w:rFonts w:cstheme="minorHAnsi"/>
              </w:rPr>
              <w:t>SUT KODU</w:t>
            </w:r>
          </w:p>
        </w:tc>
        <w:tc>
          <w:tcPr>
            <w:tcW w:w="1510" w:type="dxa"/>
          </w:tcPr>
          <w:p w14:paraId="57EC2F88" w14:textId="54253C57" w:rsidR="00130DE7" w:rsidRPr="007E700E" w:rsidRDefault="00130DE7" w:rsidP="00F42B96">
            <w:pPr>
              <w:jc w:val="center"/>
              <w:rPr>
                <w:rFonts w:cstheme="minorHAnsi"/>
              </w:rPr>
            </w:pPr>
            <w:r w:rsidRPr="007E700E">
              <w:rPr>
                <w:rFonts w:cstheme="minorHAnsi"/>
              </w:rPr>
              <w:t>SUT ALAN TANIMI</w:t>
            </w:r>
          </w:p>
        </w:tc>
        <w:tc>
          <w:tcPr>
            <w:tcW w:w="1511" w:type="dxa"/>
          </w:tcPr>
          <w:p w14:paraId="1AE84DCC" w14:textId="3BAA6D56" w:rsidR="00130DE7" w:rsidRPr="007E700E" w:rsidRDefault="00130DE7" w:rsidP="00F42B96">
            <w:pPr>
              <w:jc w:val="center"/>
              <w:rPr>
                <w:rFonts w:cstheme="minorHAnsi"/>
              </w:rPr>
            </w:pPr>
            <w:r w:rsidRPr="007E700E">
              <w:rPr>
                <w:rFonts w:cstheme="minorHAnsi"/>
              </w:rPr>
              <w:t>TAŞINACAK SUT KODU</w:t>
            </w:r>
          </w:p>
        </w:tc>
        <w:tc>
          <w:tcPr>
            <w:tcW w:w="1511" w:type="dxa"/>
          </w:tcPr>
          <w:p w14:paraId="5CFD5955" w14:textId="1F8CC8E5" w:rsidR="00130DE7" w:rsidRPr="007E700E" w:rsidRDefault="00130DE7" w:rsidP="00F42B96">
            <w:pPr>
              <w:jc w:val="center"/>
              <w:rPr>
                <w:rFonts w:cstheme="minorHAnsi"/>
              </w:rPr>
            </w:pPr>
            <w:r w:rsidRPr="007E700E">
              <w:rPr>
                <w:rFonts w:cstheme="minorHAnsi"/>
              </w:rPr>
              <w:t>TAŞINACAK SUT ALAN TANIMI</w:t>
            </w:r>
          </w:p>
        </w:tc>
      </w:tr>
      <w:tr w:rsidR="00130DE7" w:rsidRPr="007E700E" w14:paraId="0C9CAC67" w14:textId="77777777" w:rsidTr="00130DE7">
        <w:tc>
          <w:tcPr>
            <w:tcW w:w="1510" w:type="dxa"/>
          </w:tcPr>
          <w:p w14:paraId="37FB199D" w14:textId="2362A873" w:rsidR="00130DE7" w:rsidRPr="007E700E" w:rsidRDefault="00130DE7" w:rsidP="00CD73B3">
            <w:pPr>
              <w:jc w:val="both"/>
              <w:rPr>
                <w:rFonts w:cstheme="minorHAnsi"/>
              </w:rPr>
            </w:pPr>
          </w:p>
        </w:tc>
        <w:tc>
          <w:tcPr>
            <w:tcW w:w="1510" w:type="dxa"/>
          </w:tcPr>
          <w:p w14:paraId="37127D11" w14:textId="14200937" w:rsidR="00130DE7" w:rsidRPr="007E700E" w:rsidRDefault="00130DE7" w:rsidP="00CD73B3">
            <w:pPr>
              <w:jc w:val="both"/>
              <w:rPr>
                <w:rFonts w:cstheme="minorHAnsi"/>
              </w:rPr>
            </w:pPr>
          </w:p>
        </w:tc>
        <w:tc>
          <w:tcPr>
            <w:tcW w:w="1510" w:type="dxa"/>
          </w:tcPr>
          <w:p w14:paraId="5B54D7A1" w14:textId="4B237101" w:rsidR="00130DE7" w:rsidRPr="007E700E" w:rsidRDefault="00130DE7" w:rsidP="00CD73B3">
            <w:pPr>
              <w:jc w:val="both"/>
              <w:rPr>
                <w:rFonts w:cstheme="minorHAnsi"/>
              </w:rPr>
            </w:pPr>
          </w:p>
        </w:tc>
        <w:tc>
          <w:tcPr>
            <w:tcW w:w="1510" w:type="dxa"/>
          </w:tcPr>
          <w:p w14:paraId="60E12F40" w14:textId="1A87A4C7" w:rsidR="00130DE7" w:rsidRPr="007E700E" w:rsidRDefault="00130DE7" w:rsidP="00CD73B3">
            <w:pPr>
              <w:jc w:val="both"/>
              <w:rPr>
                <w:rFonts w:cstheme="minorHAnsi"/>
              </w:rPr>
            </w:pPr>
          </w:p>
        </w:tc>
        <w:tc>
          <w:tcPr>
            <w:tcW w:w="1511" w:type="dxa"/>
          </w:tcPr>
          <w:p w14:paraId="39DE9C71" w14:textId="12A9EE59" w:rsidR="00130DE7" w:rsidRPr="007E700E" w:rsidRDefault="00130DE7" w:rsidP="00CD73B3">
            <w:pPr>
              <w:jc w:val="both"/>
              <w:rPr>
                <w:rFonts w:cstheme="minorHAnsi"/>
              </w:rPr>
            </w:pPr>
          </w:p>
        </w:tc>
        <w:tc>
          <w:tcPr>
            <w:tcW w:w="1511" w:type="dxa"/>
          </w:tcPr>
          <w:p w14:paraId="2C246DFF" w14:textId="7818FBCB" w:rsidR="00130DE7" w:rsidRPr="007E700E" w:rsidRDefault="00130DE7" w:rsidP="00CD73B3">
            <w:pPr>
              <w:jc w:val="both"/>
              <w:rPr>
                <w:rFonts w:cstheme="minorHAnsi"/>
              </w:rPr>
            </w:pPr>
          </w:p>
        </w:tc>
      </w:tr>
    </w:tbl>
    <w:p w14:paraId="40B4799A" w14:textId="3CE4C212" w:rsidR="00130DE7" w:rsidRPr="007E700E" w:rsidRDefault="00130DE7" w:rsidP="00CD73B3">
      <w:pPr>
        <w:jc w:val="both"/>
        <w:rPr>
          <w:rFonts w:cstheme="minorHAnsi"/>
        </w:rPr>
      </w:pPr>
    </w:p>
    <w:p w14:paraId="76FED42C" w14:textId="291E8CE7" w:rsidR="000D6EB7" w:rsidRPr="007E700E" w:rsidRDefault="000D6EB7" w:rsidP="00CD73B3">
      <w:pPr>
        <w:jc w:val="both"/>
        <w:rPr>
          <w:rFonts w:cstheme="minorHAnsi"/>
        </w:rPr>
      </w:pPr>
    </w:p>
    <w:p w14:paraId="14104992" w14:textId="4FE31CBC" w:rsidR="000D6EB7" w:rsidRPr="007E700E" w:rsidRDefault="000D6EB7" w:rsidP="00CD73B3">
      <w:pPr>
        <w:jc w:val="both"/>
        <w:rPr>
          <w:rFonts w:cstheme="minorHAnsi"/>
        </w:rPr>
      </w:pPr>
    </w:p>
    <w:p w14:paraId="56D24910" w14:textId="050E968B" w:rsidR="000D6EB7" w:rsidRPr="007E700E" w:rsidRDefault="000D6EB7" w:rsidP="00CD73B3">
      <w:pPr>
        <w:jc w:val="both"/>
        <w:rPr>
          <w:rFonts w:cstheme="minorHAnsi"/>
        </w:rPr>
      </w:pPr>
    </w:p>
    <w:p w14:paraId="1BB1FCE8" w14:textId="164022C8" w:rsidR="000126BF" w:rsidRPr="007E700E" w:rsidRDefault="000126BF" w:rsidP="00CD73B3">
      <w:pPr>
        <w:jc w:val="both"/>
        <w:rPr>
          <w:rFonts w:cstheme="minorHAnsi"/>
        </w:rPr>
      </w:pPr>
    </w:p>
    <w:p w14:paraId="3583059C" w14:textId="7E7AF8ED" w:rsidR="000126BF" w:rsidRPr="007E700E" w:rsidRDefault="000126BF" w:rsidP="00CD73B3">
      <w:pPr>
        <w:jc w:val="both"/>
        <w:rPr>
          <w:rFonts w:cstheme="minorHAnsi"/>
        </w:rPr>
      </w:pPr>
    </w:p>
    <w:p w14:paraId="4EAC9255" w14:textId="4D76B8FF" w:rsidR="000126BF" w:rsidRPr="007E700E" w:rsidRDefault="000126BF" w:rsidP="00CD73B3">
      <w:pPr>
        <w:jc w:val="both"/>
        <w:rPr>
          <w:rFonts w:cstheme="minorHAnsi"/>
        </w:rPr>
      </w:pPr>
    </w:p>
    <w:p w14:paraId="5EA3DA9D" w14:textId="4F0699EB" w:rsidR="000126BF" w:rsidRPr="007E700E" w:rsidRDefault="000126BF" w:rsidP="00CD73B3">
      <w:pPr>
        <w:jc w:val="both"/>
        <w:rPr>
          <w:rFonts w:cstheme="minorHAnsi"/>
        </w:rPr>
      </w:pPr>
    </w:p>
    <w:p w14:paraId="4B4BA0E4" w14:textId="2F682079" w:rsidR="000126BF" w:rsidRPr="007E700E" w:rsidRDefault="000126BF" w:rsidP="00CD73B3">
      <w:pPr>
        <w:jc w:val="both"/>
        <w:rPr>
          <w:rFonts w:cstheme="minorHAnsi"/>
        </w:rPr>
      </w:pPr>
    </w:p>
    <w:p w14:paraId="48B28D09" w14:textId="04D96C43" w:rsidR="000126BF" w:rsidRPr="007E700E" w:rsidRDefault="000126BF" w:rsidP="00CD73B3">
      <w:pPr>
        <w:jc w:val="both"/>
        <w:rPr>
          <w:rFonts w:cstheme="minorHAnsi"/>
        </w:rPr>
      </w:pPr>
    </w:p>
    <w:p w14:paraId="241AFF96" w14:textId="3ACBEEA4" w:rsidR="000126BF" w:rsidRPr="007E700E" w:rsidRDefault="000126BF" w:rsidP="00CD73B3">
      <w:pPr>
        <w:jc w:val="both"/>
        <w:rPr>
          <w:rFonts w:cstheme="minorHAnsi"/>
        </w:rPr>
      </w:pPr>
    </w:p>
    <w:p w14:paraId="3C8ED88E" w14:textId="4F16844B" w:rsidR="000126BF" w:rsidRPr="007E700E" w:rsidRDefault="000126BF" w:rsidP="00CD73B3">
      <w:pPr>
        <w:jc w:val="both"/>
        <w:rPr>
          <w:rFonts w:cstheme="minorHAnsi"/>
        </w:rPr>
      </w:pPr>
    </w:p>
    <w:p w14:paraId="2DDE20BE" w14:textId="3D9AD74A" w:rsidR="000126BF" w:rsidRPr="007E700E" w:rsidRDefault="000126BF" w:rsidP="00CD73B3">
      <w:pPr>
        <w:jc w:val="both"/>
        <w:rPr>
          <w:rFonts w:cstheme="minorHAnsi"/>
        </w:rPr>
      </w:pPr>
    </w:p>
    <w:p w14:paraId="7842098C" w14:textId="18752DA2" w:rsidR="000126BF" w:rsidRPr="007E700E" w:rsidRDefault="000126BF" w:rsidP="00CD73B3">
      <w:pPr>
        <w:jc w:val="both"/>
        <w:rPr>
          <w:rFonts w:cstheme="minorHAnsi"/>
        </w:rPr>
      </w:pPr>
    </w:p>
    <w:p w14:paraId="6264575F" w14:textId="3E78C834" w:rsidR="000126BF" w:rsidRPr="007E700E" w:rsidRDefault="000126BF" w:rsidP="00CD73B3">
      <w:pPr>
        <w:jc w:val="both"/>
        <w:rPr>
          <w:rFonts w:cstheme="minorHAnsi"/>
        </w:rPr>
      </w:pPr>
    </w:p>
    <w:p w14:paraId="3AA553EC" w14:textId="73916730" w:rsidR="000126BF" w:rsidRPr="007E700E" w:rsidRDefault="000126BF" w:rsidP="00CD73B3">
      <w:pPr>
        <w:jc w:val="both"/>
        <w:rPr>
          <w:rFonts w:cstheme="minorHAnsi"/>
        </w:rPr>
      </w:pPr>
    </w:p>
    <w:p w14:paraId="2C309034" w14:textId="5E18E6CB" w:rsidR="000126BF" w:rsidRPr="007E700E" w:rsidRDefault="000126BF" w:rsidP="00CD73B3">
      <w:pPr>
        <w:jc w:val="both"/>
        <w:rPr>
          <w:rFonts w:cstheme="minorHAnsi"/>
        </w:rPr>
      </w:pPr>
    </w:p>
    <w:p w14:paraId="7C5AD3A8" w14:textId="4376D309" w:rsidR="000126BF" w:rsidRPr="007E700E" w:rsidRDefault="000126BF" w:rsidP="00CD73B3">
      <w:pPr>
        <w:jc w:val="both"/>
        <w:rPr>
          <w:rFonts w:cstheme="minorHAnsi"/>
        </w:rPr>
      </w:pPr>
    </w:p>
    <w:p w14:paraId="408AD59D" w14:textId="2931BD9B" w:rsidR="000126BF" w:rsidRPr="007E700E" w:rsidRDefault="000126BF" w:rsidP="00CD73B3">
      <w:pPr>
        <w:jc w:val="both"/>
        <w:rPr>
          <w:rFonts w:cstheme="minorHAnsi"/>
        </w:rPr>
      </w:pPr>
    </w:p>
    <w:p w14:paraId="7443A76A" w14:textId="77777777" w:rsidR="000126BF" w:rsidRPr="007E700E" w:rsidRDefault="000126BF" w:rsidP="00CD73B3">
      <w:pPr>
        <w:jc w:val="both"/>
        <w:rPr>
          <w:rFonts w:cstheme="minorHAnsi"/>
        </w:rPr>
      </w:pPr>
    </w:p>
    <w:p w14:paraId="172953E6" w14:textId="27846C55" w:rsidR="000D6EB7" w:rsidRPr="007E700E" w:rsidRDefault="000D6EB7" w:rsidP="00CD73B3">
      <w:pPr>
        <w:jc w:val="both"/>
        <w:rPr>
          <w:rFonts w:cstheme="minorHAnsi"/>
        </w:rPr>
      </w:pPr>
    </w:p>
    <w:p w14:paraId="0C6AD4C3" w14:textId="69252DFE" w:rsidR="003A3377" w:rsidRPr="007E700E" w:rsidRDefault="003A3377" w:rsidP="003A3377">
      <w:pPr>
        <w:widowControl w:val="0"/>
        <w:shd w:val="clear" w:color="auto" w:fill="FFFFFF"/>
        <w:autoSpaceDE w:val="0"/>
        <w:autoSpaceDN w:val="0"/>
        <w:adjustRightInd w:val="0"/>
        <w:spacing w:after="120" w:line="240" w:lineRule="auto"/>
        <w:jc w:val="right"/>
        <w:rPr>
          <w:rFonts w:eastAsia="Times New Roman" w:cstheme="minorHAnsi"/>
          <w:b/>
          <w:spacing w:val="-7"/>
          <w:lang w:eastAsia="tr-TR"/>
        </w:rPr>
      </w:pPr>
      <w:r w:rsidRPr="007E700E">
        <w:rPr>
          <w:rFonts w:eastAsia="Times New Roman" w:cstheme="minorHAnsi"/>
          <w:b/>
          <w:bCs/>
          <w:lang w:eastAsia="tr-TR"/>
        </w:rPr>
        <w:t>EK-1</w:t>
      </w:r>
      <w:r w:rsidRPr="007E700E">
        <w:rPr>
          <w:rFonts w:eastAsia="Times New Roman" w:cstheme="minorHAnsi"/>
          <w:b/>
          <w:lang w:eastAsia="tr-TR"/>
        </w:rPr>
        <w:t xml:space="preserve"> </w:t>
      </w:r>
    </w:p>
    <w:p w14:paraId="7970EB5E" w14:textId="77777777" w:rsidR="003A3377" w:rsidRPr="007E700E" w:rsidRDefault="003A3377" w:rsidP="003A3377">
      <w:pPr>
        <w:widowControl w:val="0"/>
        <w:shd w:val="clear" w:color="auto" w:fill="FFFFFF"/>
        <w:autoSpaceDE w:val="0"/>
        <w:autoSpaceDN w:val="0"/>
        <w:adjustRightInd w:val="0"/>
        <w:spacing w:after="120" w:line="240" w:lineRule="auto"/>
        <w:jc w:val="both"/>
        <w:rPr>
          <w:rFonts w:eastAsia="Times New Roman" w:cstheme="minorHAnsi"/>
          <w:b/>
          <w:bCs/>
          <w:spacing w:val="-2"/>
          <w:lang w:eastAsia="tr-TR"/>
        </w:rPr>
      </w:pPr>
    </w:p>
    <w:p w14:paraId="7C026DA1" w14:textId="6C9D9CC9" w:rsidR="003A3377" w:rsidRPr="00FE438A" w:rsidRDefault="003A3377" w:rsidP="003A3377">
      <w:pPr>
        <w:widowControl w:val="0"/>
        <w:shd w:val="clear" w:color="auto" w:fill="FFFFFF"/>
        <w:autoSpaceDE w:val="0"/>
        <w:autoSpaceDN w:val="0"/>
        <w:adjustRightInd w:val="0"/>
        <w:spacing w:after="120" w:line="240" w:lineRule="auto"/>
        <w:jc w:val="center"/>
        <w:rPr>
          <w:rFonts w:ascii="Arial" w:eastAsia="Times New Roman" w:hAnsi="Arial" w:cs="Arial"/>
          <w:b/>
          <w:bCs/>
          <w:spacing w:val="-2"/>
          <w:sz w:val="24"/>
          <w:szCs w:val="24"/>
          <w:lang w:eastAsia="tr-TR"/>
        </w:rPr>
      </w:pPr>
      <w:r w:rsidRPr="00FE438A">
        <w:rPr>
          <w:rFonts w:ascii="Arial" w:eastAsia="Times New Roman" w:hAnsi="Arial" w:cs="Arial"/>
          <w:b/>
          <w:bCs/>
          <w:spacing w:val="-2"/>
          <w:sz w:val="24"/>
          <w:szCs w:val="24"/>
          <w:lang w:eastAsia="tr-TR"/>
        </w:rPr>
        <w:t>TAAHHÜTNAME</w:t>
      </w:r>
    </w:p>
    <w:p w14:paraId="7594BDF5" w14:textId="77777777" w:rsidR="007C0308" w:rsidRPr="00FE438A" w:rsidRDefault="007C0308" w:rsidP="003A3377">
      <w:pPr>
        <w:widowControl w:val="0"/>
        <w:shd w:val="clear" w:color="auto" w:fill="FFFFFF"/>
        <w:autoSpaceDE w:val="0"/>
        <w:autoSpaceDN w:val="0"/>
        <w:adjustRightInd w:val="0"/>
        <w:spacing w:after="120" w:line="240" w:lineRule="auto"/>
        <w:jc w:val="center"/>
        <w:rPr>
          <w:rFonts w:ascii="Arial" w:eastAsia="Times New Roman" w:hAnsi="Arial" w:cs="Arial"/>
          <w:b/>
          <w:bCs/>
          <w:spacing w:val="-2"/>
          <w:sz w:val="24"/>
          <w:szCs w:val="24"/>
          <w:lang w:eastAsia="tr-TR"/>
        </w:rPr>
      </w:pPr>
    </w:p>
    <w:p w14:paraId="0434BCB1" w14:textId="77777777" w:rsidR="003A3377" w:rsidRPr="00FE438A" w:rsidRDefault="003A3377" w:rsidP="003A3377">
      <w:pPr>
        <w:widowControl w:val="0"/>
        <w:shd w:val="clear" w:color="auto" w:fill="FFFFFF"/>
        <w:autoSpaceDE w:val="0"/>
        <w:autoSpaceDN w:val="0"/>
        <w:adjustRightInd w:val="0"/>
        <w:spacing w:after="120" w:line="240" w:lineRule="auto"/>
        <w:jc w:val="center"/>
        <w:rPr>
          <w:rFonts w:ascii="Arial" w:eastAsia="Times New Roman" w:hAnsi="Arial" w:cs="Arial"/>
          <w:b/>
          <w:sz w:val="24"/>
          <w:szCs w:val="24"/>
          <w:lang w:eastAsia="tr-TR"/>
        </w:rPr>
      </w:pPr>
    </w:p>
    <w:p w14:paraId="763787DF" w14:textId="724ECA06" w:rsidR="003A3377" w:rsidRPr="00FE438A" w:rsidRDefault="003A3377" w:rsidP="003A3377">
      <w:pPr>
        <w:widowControl w:val="0"/>
        <w:shd w:val="clear" w:color="auto" w:fill="FFFFFF"/>
        <w:autoSpaceDE w:val="0"/>
        <w:autoSpaceDN w:val="0"/>
        <w:adjustRightInd w:val="0"/>
        <w:spacing w:after="120" w:line="240" w:lineRule="auto"/>
        <w:ind w:firstLine="720"/>
        <w:jc w:val="both"/>
        <w:rPr>
          <w:rFonts w:ascii="Arial" w:eastAsia="Times New Roman" w:hAnsi="Arial" w:cs="Arial"/>
          <w:sz w:val="24"/>
          <w:szCs w:val="24"/>
          <w:lang w:eastAsia="tr-TR"/>
        </w:rPr>
      </w:pPr>
      <w:r w:rsidRPr="00FE438A">
        <w:rPr>
          <w:rFonts w:ascii="Arial" w:eastAsia="Times New Roman" w:hAnsi="Arial" w:cs="Arial"/>
          <w:sz w:val="24"/>
          <w:szCs w:val="24"/>
          <w:lang w:eastAsia="tr-TR"/>
        </w:rPr>
        <w:t xml:space="preserve">Kurumunuza bu Yönerge kapsamında başvurusunu yaptığım tıbbi malzemenin/malzemelerin Türkiye’de piyasaya arzı için yetkili olduğumu, bu tıbbi malzemenin/malzemelerin kayıt ve piyasaya arzına ilişkin olarak mevcut yasal düzenlemeler kapsamında basılı kopya olarak ve/veya elektronik ortamda yapılan tüm veri bildirimlerimin, verilen beyan, bilgi ve belgelerin doğru olduğunu, tıbbi malzemenin/malzemelerin uluslararası kalite standartlarını sağlayacağını, </w:t>
      </w:r>
      <w:r w:rsidR="00EA5D34" w:rsidRPr="004B7CFE">
        <w:rPr>
          <w:rFonts w:ascii="Arial" w:eastAsia="Times New Roman" w:hAnsi="Arial" w:cs="Arial"/>
          <w:sz w:val="24"/>
          <w:szCs w:val="24"/>
          <w:lang w:eastAsia="tr-TR"/>
        </w:rPr>
        <w:t>tıbbi malzemenin</w:t>
      </w:r>
      <w:r w:rsidR="00FE438A" w:rsidRPr="004B7CFE">
        <w:rPr>
          <w:rFonts w:ascii="Arial" w:eastAsia="Times New Roman" w:hAnsi="Arial" w:cs="Arial"/>
          <w:sz w:val="24"/>
          <w:szCs w:val="24"/>
          <w:lang w:eastAsia="tr-TR"/>
        </w:rPr>
        <w:t>/malzemelerin</w:t>
      </w:r>
      <w:r w:rsidR="00EA5D34" w:rsidRPr="004B7CFE">
        <w:rPr>
          <w:rFonts w:ascii="Arial" w:eastAsia="Times New Roman" w:hAnsi="Arial" w:cs="Arial"/>
          <w:sz w:val="24"/>
          <w:szCs w:val="24"/>
          <w:lang w:eastAsia="tr-TR"/>
        </w:rPr>
        <w:t xml:space="preserve"> bilgi veya belgelerinde yada Sağlık Bakanlığı Ürün Takip Sisteminde (ÜTS) yapılan değişiklikleri en geç 1 (Bir) ay içinde Kuruma bildireceğimi, </w:t>
      </w:r>
      <w:r w:rsidRPr="00FE438A">
        <w:rPr>
          <w:rFonts w:ascii="Arial" w:eastAsia="Times New Roman" w:hAnsi="Arial" w:cs="Arial"/>
          <w:sz w:val="24"/>
          <w:szCs w:val="24"/>
          <w:lang w:eastAsia="tr-TR"/>
        </w:rPr>
        <w:t xml:space="preserve">tüm sayılanlarla ilgili yapılacak inceleme sonucunda aksinin tespit edilmesi ve/veya söz konusu tıbbi malzemenin/malzemelerin üretiminden kaynaklanan kusurların Sağlık Bakanlığınca yapılacak geri bildirimle belgelendirilmesi durumunda geri ödeme listelerinden Kurumunuzca resen çıkartılabileceğini, </w:t>
      </w:r>
      <w:r w:rsidR="00734B16" w:rsidRPr="00FE438A">
        <w:rPr>
          <w:rFonts w:ascii="Arial" w:eastAsia="Times New Roman" w:hAnsi="Arial" w:cs="Arial"/>
          <w:sz w:val="24"/>
          <w:szCs w:val="24"/>
          <w:lang w:eastAsia="tr-TR"/>
        </w:rPr>
        <w:t xml:space="preserve">A veya B Grubu başvuruda bulunduğum ürünümün </w:t>
      </w:r>
      <w:r w:rsidRPr="00FE438A">
        <w:rPr>
          <w:rFonts w:ascii="Arial" w:eastAsia="Times New Roman" w:hAnsi="Arial" w:cs="Arial"/>
          <w:sz w:val="24"/>
          <w:szCs w:val="24"/>
          <w:lang w:eastAsia="tr-TR"/>
        </w:rPr>
        <w:t>piyasada arzın</w:t>
      </w:r>
      <w:r w:rsidR="00734B16" w:rsidRPr="00FE438A">
        <w:rPr>
          <w:rFonts w:ascii="Arial" w:eastAsia="Times New Roman" w:hAnsi="Arial" w:cs="Arial"/>
          <w:sz w:val="24"/>
          <w:szCs w:val="24"/>
          <w:lang w:eastAsia="tr-TR"/>
        </w:rPr>
        <w:t>ın</w:t>
      </w:r>
      <w:r w:rsidRPr="00FE438A">
        <w:rPr>
          <w:rFonts w:ascii="Arial" w:eastAsia="Times New Roman" w:hAnsi="Arial" w:cs="Arial"/>
          <w:sz w:val="24"/>
          <w:szCs w:val="24"/>
          <w:lang w:eastAsia="tr-TR"/>
        </w:rPr>
        <w:t xml:space="preserve"> ve dağıtımın</w:t>
      </w:r>
      <w:r w:rsidR="00734B16" w:rsidRPr="00FE438A">
        <w:rPr>
          <w:rFonts w:ascii="Arial" w:eastAsia="Times New Roman" w:hAnsi="Arial" w:cs="Arial"/>
          <w:sz w:val="24"/>
          <w:szCs w:val="24"/>
          <w:lang w:eastAsia="tr-TR"/>
        </w:rPr>
        <w:t>ın</w:t>
      </w:r>
      <w:r w:rsidRPr="00FE438A">
        <w:rPr>
          <w:rFonts w:ascii="Arial" w:eastAsia="Times New Roman" w:hAnsi="Arial" w:cs="Arial"/>
          <w:sz w:val="24"/>
          <w:szCs w:val="24"/>
          <w:lang w:eastAsia="tr-TR"/>
        </w:rPr>
        <w:t xml:space="preserve"> tarafımdan, Kurumunuzdan izin almaksızın, durdurmam halinde Bütçe-Etki Analizinde belirttiğim bedeller üzerinden ilgili yıl için olan tutarların %10’u oranında cezai mali yükümlülüğe katlanacağımı ve oluşacak Kurum ve üçüncü kişilerin zararı ile ilgili tüm mali ve hukuki sorumluluğun firmamıza ait olduğunu kabul ettiğimi beyan ve taahhüt ederim. … /… /</w:t>
      </w:r>
      <w:proofErr w:type="gramStart"/>
      <w:r w:rsidRPr="00FE438A">
        <w:rPr>
          <w:rFonts w:ascii="Arial" w:eastAsia="Times New Roman" w:hAnsi="Arial" w:cs="Arial"/>
          <w:sz w:val="24"/>
          <w:szCs w:val="24"/>
          <w:lang w:eastAsia="tr-TR"/>
        </w:rPr>
        <w:t>20..</w:t>
      </w:r>
      <w:proofErr w:type="gramEnd"/>
    </w:p>
    <w:p w14:paraId="4B647158" w14:textId="77777777" w:rsidR="003A3377" w:rsidRPr="00FE438A" w:rsidRDefault="003A3377" w:rsidP="003A3377">
      <w:pPr>
        <w:widowControl w:val="0"/>
        <w:shd w:val="clear" w:color="auto" w:fill="FFFFFF"/>
        <w:autoSpaceDE w:val="0"/>
        <w:autoSpaceDN w:val="0"/>
        <w:adjustRightInd w:val="0"/>
        <w:spacing w:after="120" w:line="240" w:lineRule="auto"/>
        <w:jc w:val="both"/>
        <w:rPr>
          <w:rFonts w:ascii="Arial" w:eastAsia="Times New Roman" w:hAnsi="Arial" w:cs="Arial"/>
          <w:sz w:val="24"/>
          <w:szCs w:val="24"/>
          <w:lang w:eastAsia="tr-TR"/>
        </w:rPr>
      </w:pPr>
    </w:p>
    <w:p w14:paraId="675D1635" w14:textId="77777777" w:rsidR="003A3377" w:rsidRPr="00FE438A" w:rsidRDefault="003A3377" w:rsidP="003A3377">
      <w:pPr>
        <w:widowControl w:val="0"/>
        <w:shd w:val="clear" w:color="auto" w:fill="FFFFFF"/>
        <w:autoSpaceDE w:val="0"/>
        <w:autoSpaceDN w:val="0"/>
        <w:adjustRightInd w:val="0"/>
        <w:spacing w:after="120" w:line="240" w:lineRule="auto"/>
        <w:jc w:val="both"/>
        <w:rPr>
          <w:rFonts w:ascii="Arial" w:eastAsia="Times New Roman" w:hAnsi="Arial" w:cs="Arial"/>
          <w:sz w:val="24"/>
          <w:szCs w:val="24"/>
          <w:lang w:eastAsia="tr-TR"/>
        </w:rPr>
      </w:pPr>
    </w:p>
    <w:p w14:paraId="7929D5E7" w14:textId="77777777" w:rsidR="003A3377" w:rsidRPr="00FE438A" w:rsidRDefault="003A3377" w:rsidP="003A3377">
      <w:pPr>
        <w:widowControl w:val="0"/>
        <w:shd w:val="clear" w:color="auto" w:fill="FFFFFF"/>
        <w:autoSpaceDE w:val="0"/>
        <w:autoSpaceDN w:val="0"/>
        <w:adjustRightInd w:val="0"/>
        <w:spacing w:after="120" w:line="240" w:lineRule="auto"/>
        <w:jc w:val="both"/>
        <w:rPr>
          <w:rFonts w:ascii="Arial" w:eastAsia="Times New Roman" w:hAnsi="Arial" w:cs="Arial"/>
          <w:sz w:val="24"/>
          <w:szCs w:val="24"/>
          <w:lang w:eastAsia="tr-TR"/>
        </w:rPr>
      </w:pPr>
    </w:p>
    <w:p w14:paraId="540AAFBB" w14:textId="636BC785" w:rsidR="00FE438A" w:rsidRDefault="003A3377" w:rsidP="003A3377">
      <w:pPr>
        <w:widowControl w:val="0"/>
        <w:shd w:val="clear" w:color="auto" w:fill="FFFFFF"/>
        <w:autoSpaceDE w:val="0"/>
        <w:autoSpaceDN w:val="0"/>
        <w:adjustRightInd w:val="0"/>
        <w:spacing w:after="120" w:line="240" w:lineRule="auto"/>
        <w:jc w:val="both"/>
        <w:rPr>
          <w:rFonts w:ascii="Arial" w:eastAsia="Times New Roman" w:hAnsi="Arial" w:cs="Arial"/>
          <w:sz w:val="24"/>
          <w:szCs w:val="24"/>
          <w:lang w:eastAsia="tr-TR"/>
        </w:rPr>
      </w:pP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t xml:space="preserve">   </w:t>
      </w:r>
      <w:r w:rsidRPr="00FE438A">
        <w:rPr>
          <w:rFonts w:ascii="Arial" w:eastAsia="Times New Roman" w:hAnsi="Arial" w:cs="Arial"/>
          <w:sz w:val="24"/>
          <w:szCs w:val="24"/>
          <w:lang w:eastAsia="tr-TR"/>
        </w:rPr>
        <w:tab/>
      </w:r>
      <w:r w:rsidR="00FE438A">
        <w:rPr>
          <w:rFonts w:ascii="Arial" w:eastAsia="Times New Roman" w:hAnsi="Arial" w:cs="Arial"/>
          <w:sz w:val="24"/>
          <w:szCs w:val="24"/>
          <w:lang w:eastAsia="tr-TR"/>
        </w:rPr>
        <w:t xml:space="preserve">       </w:t>
      </w:r>
      <w:r w:rsidRPr="00FE438A">
        <w:rPr>
          <w:rFonts w:ascii="Arial" w:eastAsia="Times New Roman" w:hAnsi="Arial" w:cs="Arial"/>
          <w:sz w:val="24"/>
          <w:szCs w:val="24"/>
          <w:lang w:eastAsia="tr-TR"/>
        </w:rPr>
        <w:t xml:space="preserve"> Ticari işletmeyi temsil ve ilzama </w:t>
      </w:r>
    </w:p>
    <w:p w14:paraId="7B0AE418" w14:textId="629C9F28" w:rsidR="003A3377" w:rsidRPr="00FE438A" w:rsidRDefault="00FE438A" w:rsidP="003A3377">
      <w:pPr>
        <w:widowControl w:val="0"/>
        <w:shd w:val="clear" w:color="auto" w:fill="FFFFFF"/>
        <w:autoSpaceDE w:val="0"/>
        <w:autoSpaceDN w:val="0"/>
        <w:adjustRightInd w:val="0"/>
        <w:spacing w:after="12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                                                                                                              </w:t>
      </w:r>
      <w:proofErr w:type="gramStart"/>
      <w:r w:rsidR="003A3377" w:rsidRPr="00FE438A">
        <w:rPr>
          <w:rFonts w:ascii="Arial" w:eastAsia="Times New Roman" w:hAnsi="Arial" w:cs="Arial"/>
          <w:sz w:val="24"/>
          <w:szCs w:val="24"/>
          <w:lang w:eastAsia="tr-TR"/>
        </w:rPr>
        <w:t>yetkili</w:t>
      </w:r>
      <w:proofErr w:type="gramEnd"/>
      <w:r w:rsidR="003A3377" w:rsidRPr="00FE438A">
        <w:rPr>
          <w:rFonts w:ascii="Arial" w:eastAsia="Times New Roman" w:hAnsi="Arial" w:cs="Arial"/>
          <w:sz w:val="24"/>
          <w:szCs w:val="24"/>
          <w:lang w:eastAsia="tr-TR"/>
        </w:rPr>
        <w:t xml:space="preserve"> kişinin </w:t>
      </w:r>
    </w:p>
    <w:p w14:paraId="6BDD5B9C" w14:textId="58A39A4D" w:rsidR="003A3377" w:rsidRPr="00FE438A" w:rsidRDefault="003A3377" w:rsidP="003A3377">
      <w:pPr>
        <w:widowControl w:val="0"/>
        <w:shd w:val="clear" w:color="auto" w:fill="FFFFFF"/>
        <w:autoSpaceDE w:val="0"/>
        <w:autoSpaceDN w:val="0"/>
        <w:adjustRightInd w:val="0"/>
        <w:spacing w:after="120" w:line="240" w:lineRule="auto"/>
        <w:jc w:val="both"/>
        <w:rPr>
          <w:rFonts w:ascii="Arial" w:eastAsia="Times New Roman" w:hAnsi="Arial" w:cs="Arial"/>
          <w:sz w:val="24"/>
          <w:szCs w:val="24"/>
          <w:lang w:eastAsia="tr-TR"/>
        </w:rPr>
      </w:pPr>
      <w:r w:rsidRPr="00FE438A">
        <w:rPr>
          <w:rFonts w:ascii="Arial" w:eastAsia="Times New Roman" w:hAnsi="Arial" w:cs="Arial"/>
          <w:sz w:val="24"/>
          <w:szCs w:val="24"/>
          <w:lang w:eastAsia="tr-TR"/>
        </w:rPr>
        <w:t xml:space="preserve"> </w:t>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t xml:space="preserve">           </w:t>
      </w:r>
      <w:r w:rsidR="00FE438A">
        <w:rPr>
          <w:rFonts w:ascii="Arial" w:eastAsia="Times New Roman" w:hAnsi="Arial" w:cs="Arial"/>
          <w:sz w:val="24"/>
          <w:szCs w:val="24"/>
          <w:lang w:eastAsia="tr-TR"/>
        </w:rPr>
        <w:t xml:space="preserve">               </w:t>
      </w:r>
      <w:r w:rsidRPr="00FE438A">
        <w:rPr>
          <w:rFonts w:ascii="Arial" w:eastAsia="Times New Roman" w:hAnsi="Arial" w:cs="Arial"/>
          <w:sz w:val="24"/>
          <w:szCs w:val="24"/>
          <w:lang w:eastAsia="tr-TR"/>
        </w:rPr>
        <w:t>Adı-Soyadı</w:t>
      </w:r>
    </w:p>
    <w:p w14:paraId="26106948" w14:textId="0B26A8AA" w:rsidR="003A3377" w:rsidRPr="00FE438A" w:rsidRDefault="003A3377" w:rsidP="003A3377">
      <w:pPr>
        <w:widowControl w:val="0"/>
        <w:shd w:val="clear" w:color="auto" w:fill="FFFFFF"/>
        <w:autoSpaceDE w:val="0"/>
        <w:autoSpaceDN w:val="0"/>
        <w:adjustRightInd w:val="0"/>
        <w:spacing w:after="120" w:line="240" w:lineRule="auto"/>
        <w:jc w:val="both"/>
        <w:rPr>
          <w:rFonts w:ascii="Arial" w:eastAsia="Times New Roman" w:hAnsi="Arial" w:cs="Arial"/>
          <w:sz w:val="24"/>
          <w:szCs w:val="24"/>
          <w:lang w:eastAsia="tr-TR"/>
        </w:rPr>
      </w:pPr>
      <w:r w:rsidRPr="00FE438A">
        <w:rPr>
          <w:rFonts w:ascii="Arial" w:eastAsia="Times New Roman" w:hAnsi="Arial" w:cs="Arial"/>
          <w:sz w:val="24"/>
          <w:szCs w:val="24"/>
          <w:lang w:eastAsia="tr-TR"/>
        </w:rPr>
        <w:t xml:space="preserve"> </w:t>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r>
      <w:r w:rsidRPr="00FE438A">
        <w:rPr>
          <w:rFonts w:ascii="Arial" w:eastAsia="Times New Roman" w:hAnsi="Arial" w:cs="Arial"/>
          <w:sz w:val="24"/>
          <w:szCs w:val="24"/>
          <w:lang w:eastAsia="tr-TR"/>
        </w:rPr>
        <w:tab/>
        <w:t xml:space="preserve">        </w:t>
      </w:r>
      <w:r w:rsidR="00FE438A">
        <w:rPr>
          <w:rFonts w:ascii="Arial" w:eastAsia="Times New Roman" w:hAnsi="Arial" w:cs="Arial"/>
          <w:sz w:val="24"/>
          <w:szCs w:val="24"/>
          <w:lang w:eastAsia="tr-TR"/>
        </w:rPr>
        <w:t xml:space="preserve">              </w:t>
      </w:r>
      <w:r w:rsidRPr="00FE438A">
        <w:rPr>
          <w:rFonts w:ascii="Arial" w:eastAsia="Times New Roman" w:hAnsi="Arial" w:cs="Arial"/>
          <w:sz w:val="24"/>
          <w:szCs w:val="24"/>
          <w:lang w:eastAsia="tr-TR"/>
        </w:rPr>
        <w:t>(İmza ve Kaşe)</w:t>
      </w:r>
    </w:p>
    <w:p w14:paraId="5EA3C180" w14:textId="77777777" w:rsidR="003A3377" w:rsidRPr="00FE438A" w:rsidRDefault="003A3377" w:rsidP="003A3377">
      <w:pPr>
        <w:widowControl w:val="0"/>
        <w:shd w:val="clear" w:color="auto" w:fill="FFFFFF"/>
        <w:autoSpaceDE w:val="0"/>
        <w:autoSpaceDN w:val="0"/>
        <w:adjustRightInd w:val="0"/>
        <w:spacing w:after="120" w:line="240" w:lineRule="auto"/>
        <w:jc w:val="both"/>
        <w:rPr>
          <w:rFonts w:ascii="Arial" w:eastAsia="Times New Roman" w:hAnsi="Arial" w:cs="Arial"/>
          <w:sz w:val="24"/>
          <w:szCs w:val="24"/>
          <w:lang w:eastAsia="tr-TR"/>
        </w:rPr>
      </w:pPr>
    </w:p>
    <w:p w14:paraId="4B433D3E"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p>
    <w:p w14:paraId="6D914305"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p>
    <w:p w14:paraId="78C50C4D"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p>
    <w:p w14:paraId="3A75DEFC"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p>
    <w:p w14:paraId="56F82A82"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p>
    <w:p w14:paraId="0983A994"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p>
    <w:p w14:paraId="1B0D38E8"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p>
    <w:p w14:paraId="654CE137"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sectPr w:rsidR="003A3377" w:rsidRPr="003A3377" w:rsidSect="007C0308">
          <w:footerReference w:type="default" r:id="rId8"/>
          <w:pgSz w:w="11909" w:h="16834"/>
          <w:pgMar w:top="1276" w:right="992" w:bottom="720" w:left="1259" w:header="709" w:footer="408" w:gutter="0"/>
          <w:cols w:space="60"/>
          <w:noEndnote/>
          <w:docGrid w:linePitch="272"/>
        </w:sectPr>
      </w:pPr>
    </w:p>
    <w:p w14:paraId="5168D904" w14:textId="77777777" w:rsidR="003A3377" w:rsidRPr="003A3377" w:rsidRDefault="003A3377" w:rsidP="003A3377">
      <w:pPr>
        <w:widowControl w:val="0"/>
        <w:shd w:val="clear" w:color="auto" w:fill="FFFFFF"/>
        <w:autoSpaceDE w:val="0"/>
        <w:autoSpaceDN w:val="0"/>
        <w:adjustRightInd w:val="0"/>
        <w:spacing w:after="120" w:line="240" w:lineRule="auto"/>
        <w:jc w:val="right"/>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lastRenderedPageBreak/>
        <w:t xml:space="preserve">EK-2 </w:t>
      </w:r>
    </w:p>
    <w:p w14:paraId="3E5A46B8"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xml:space="preserve">A ve B </w:t>
      </w:r>
      <w:r w:rsidRPr="003A3377">
        <w:rPr>
          <w:rFonts w:ascii="Times New Roman" w:eastAsia="Times New Roman" w:hAnsi="Times New Roman" w:cs="Times New Roman"/>
          <w:b/>
          <w:spacing w:val="-8"/>
          <w:sz w:val="20"/>
          <w:szCs w:val="20"/>
          <w:lang w:eastAsia="tr-TR"/>
        </w:rPr>
        <w:t xml:space="preserve">GRUBU BAŞVURU İÇİN </w:t>
      </w:r>
      <w:r w:rsidRPr="003A3377">
        <w:rPr>
          <w:rFonts w:ascii="Times New Roman" w:eastAsia="Times New Roman" w:hAnsi="Times New Roman" w:cs="Times New Roman"/>
          <w:b/>
          <w:sz w:val="20"/>
          <w:szCs w:val="20"/>
          <w:lang w:eastAsia="tr-TR"/>
        </w:rPr>
        <w:t>TIBBİ MALZEME BİLGİ KARTI</w:t>
      </w:r>
    </w:p>
    <w:p w14:paraId="2857D9A3"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0"/>
          <w:szCs w:val="20"/>
          <w:lang w:eastAsia="tr-TR"/>
        </w:rPr>
      </w:pPr>
    </w:p>
    <w:tbl>
      <w:tblPr>
        <w:tblW w:w="9292" w:type="dxa"/>
        <w:tblInd w:w="324" w:type="dxa"/>
        <w:tblLayout w:type="fixed"/>
        <w:tblCellMar>
          <w:left w:w="40" w:type="dxa"/>
          <w:right w:w="40" w:type="dxa"/>
        </w:tblCellMar>
        <w:tblLook w:val="0000" w:firstRow="0" w:lastRow="0" w:firstColumn="0" w:lastColumn="0" w:noHBand="0" w:noVBand="0"/>
      </w:tblPr>
      <w:tblGrid>
        <w:gridCol w:w="3391"/>
        <w:gridCol w:w="1495"/>
        <w:gridCol w:w="4406"/>
      </w:tblGrid>
      <w:tr w:rsidR="003A3377" w:rsidRPr="003A3377" w14:paraId="0FDE4A3F" w14:textId="77777777" w:rsidTr="00027D46">
        <w:trPr>
          <w:trHeight w:hRule="exact" w:val="2522"/>
        </w:trPr>
        <w:tc>
          <w:tcPr>
            <w:tcW w:w="4886" w:type="dxa"/>
            <w:gridSpan w:val="2"/>
            <w:tcBorders>
              <w:top w:val="single" w:sz="4" w:space="0" w:color="auto"/>
              <w:left w:val="single" w:sz="6" w:space="0" w:color="auto"/>
              <w:bottom w:val="single" w:sz="6" w:space="0" w:color="auto"/>
              <w:right w:val="nil"/>
            </w:tcBorders>
            <w:shd w:val="clear" w:color="auto" w:fill="FFFFFF"/>
            <w:vAlign w:val="center"/>
          </w:tcPr>
          <w:p w14:paraId="4D44FF0E" w14:textId="77777777" w:rsidR="003A3377" w:rsidRPr="003A3377" w:rsidRDefault="003A3377" w:rsidP="003A3377">
            <w:pPr>
              <w:widowControl w:val="0"/>
              <w:shd w:val="clear" w:color="auto" w:fill="FFFFFF"/>
              <w:tabs>
                <w:tab w:val="left" w:pos="3195"/>
              </w:tabs>
              <w:autoSpaceDE w:val="0"/>
              <w:autoSpaceDN w:val="0"/>
              <w:adjustRightInd w:val="0"/>
              <w:spacing w:after="120" w:line="240" w:lineRule="auto"/>
              <w:ind w:left="102" w:right="-181"/>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Tıbbi Malzemenin Adı</w:t>
            </w:r>
            <w:r w:rsidRPr="003A3377">
              <w:rPr>
                <w:rFonts w:ascii="Times New Roman" w:eastAsia="Times New Roman" w:hAnsi="Times New Roman" w:cs="Times New Roman"/>
                <w:b/>
                <w:sz w:val="20"/>
                <w:szCs w:val="20"/>
                <w:lang w:eastAsia="tr-TR"/>
              </w:rPr>
              <w:tab/>
              <w:t xml:space="preserve">        </w:t>
            </w:r>
            <w:proofErr w:type="gramStart"/>
            <w:r w:rsidRPr="003A3377">
              <w:rPr>
                <w:rFonts w:ascii="Times New Roman" w:eastAsia="Times New Roman" w:hAnsi="Times New Roman" w:cs="Times New Roman"/>
                <w:b/>
                <w:sz w:val="20"/>
                <w:szCs w:val="20"/>
                <w:lang w:eastAsia="tr-TR"/>
              </w:rPr>
              <w:t xml:space="preserve">  :</w:t>
            </w:r>
            <w:proofErr w:type="gramEnd"/>
          </w:p>
          <w:p w14:paraId="6AF9A8CE" w14:textId="77777777" w:rsidR="003A3377" w:rsidRPr="003A3377" w:rsidRDefault="003A3377" w:rsidP="003A3377">
            <w:pPr>
              <w:widowControl w:val="0"/>
              <w:shd w:val="clear" w:color="auto" w:fill="FFFFFF"/>
              <w:tabs>
                <w:tab w:val="left" w:pos="3195"/>
              </w:tabs>
              <w:autoSpaceDE w:val="0"/>
              <w:autoSpaceDN w:val="0"/>
              <w:adjustRightInd w:val="0"/>
              <w:spacing w:after="120" w:line="240" w:lineRule="auto"/>
              <w:ind w:left="102" w:right="-181"/>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Barkod Numarası</w:t>
            </w:r>
            <w:r w:rsidRPr="003A3377">
              <w:rPr>
                <w:rFonts w:ascii="Times New Roman" w:eastAsia="Times New Roman" w:hAnsi="Times New Roman" w:cs="Times New Roman"/>
                <w:b/>
                <w:sz w:val="20"/>
                <w:szCs w:val="20"/>
                <w:lang w:eastAsia="tr-TR"/>
              </w:rPr>
              <w:tab/>
              <w:t xml:space="preserve">        </w:t>
            </w:r>
            <w:proofErr w:type="gramStart"/>
            <w:r w:rsidRPr="003A3377">
              <w:rPr>
                <w:rFonts w:ascii="Times New Roman" w:eastAsia="Times New Roman" w:hAnsi="Times New Roman" w:cs="Times New Roman"/>
                <w:b/>
                <w:sz w:val="20"/>
                <w:szCs w:val="20"/>
                <w:lang w:eastAsia="tr-TR"/>
              </w:rPr>
              <w:t xml:space="preserve">  :</w:t>
            </w:r>
            <w:proofErr w:type="gramEnd"/>
          </w:p>
          <w:p w14:paraId="06CDD62F" w14:textId="77777777" w:rsidR="003A3377" w:rsidRPr="003A3377" w:rsidRDefault="003A3377" w:rsidP="003A3377">
            <w:pPr>
              <w:widowControl w:val="0"/>
              <w:shd w:val="clear" w:color="auto" w:fill="FFFFFF"/>
              <w:tabs>
                <w:tab w:val="left" w:pos="3195"/>
              </w:tabs>
              <w:autoSpaceDE w:val="0"/>
              <w:autoSpaceDN w:val="0"/>
              <w:adjustRightInd w:val="0"/>
              <w:spacing w:after="120" w:line="240" w:lineRule="auto"/>
              <w:ind w:left="102" w:right="-181"/>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Firma Adı</w:t>
            </w:r>
            <w:r w:rsidRPr="003A3377">
              <w:rPr>
                <w:rFonts w:ascii="Times New Roman" w:eastAsia="Times New Roman" w:hAnsi="Times New Roman" w:cs="Times New Roman"/>
                <w:b/>
                <w:sz w:val="20"/>
                <w:szCs w:val="20"/>
                <w:lang w:eastAsia="tr-TR"/>
              </w:rPr>
              <w:tab/>
              <w:t xml:space="preserve">        </w:t>
            </w:r>
            <w:proofErr w:type="gramStart"/>
            <w:r w:rsidRPr="003A3377">
              <w:rPr>
                <w:rFonts w:ascii="Times New Roman" w:eastAsia="Times New Roman" w:hAnsi="Times New Roman" w:cs="Times New Roman"/>
                <w:b/>
                <w:sz w:val="20"/>
                <w:szCs w:val="20"/>
                <w:lang w:eastAsia="tr-TR"/>
              </w:rPr>
              <w:t xml:space="preserve">  :</w:t>
            </w:r>
            <w:proofErr w:type="gramEnd"/>
          </w:p>
          <w:p w14:paraId="219E798E" w14:textId="77777777" w:rsidR="003A3377" w:rsidRPr="003A3377" w:rsidRDefault="003A3377" w:rsidP="003A3377">
            <w:pPr>
              <w:widowControl w:val="0"/>
              <w:shd w:val="clear" w:color="auto" w:fill="FFFFFF"/>
              <w:tabs>
                <w:tab w:val="left" w:pos="3195"/>
              </w:tabs>
              <w:autoSpaceDE w:val="0"/>
              <w:autoSpaceDN w:val="0"/>
              <w:adjustRightInd w:val="0"/>
              <w:spacing w:after="120" w:line="240" w:lineRule="auto"/>
              <w:ind w:left="102" w:right="-181"/>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TİTUBB/ÜTS Onay Tarihi</w:t>
            </w:r>
            <w:r w:rsidRPr="003A3377">
              <w:rPr>
                <w:rFonts w:ascii="Times New Roman" w:eastAsia="Times New Roman" w:hAnsi="Times New Roman" w:cs="Times New Roman"/>
                <w:b/>
                <w:sz w:val="20"/>
                <w:szCs w:val="20"/>
                <w:lang w:eastAsia="tr-TR"/>
              </w:rPr>
              <w:tab/>
              <w:t xml:space="preserve">        </w:t>
            </w:r>
            <w:proofErr w:type="gramStart"/>
            <w:r w:rsidRPr="003A3377">
              <w:rPr>
                <w:rFonts w:ascii="Times New Roman" w:eastAsia="Times New Roman" w:hAnsi="Times New Roman" w:cs="Times New Roman"/>
                <w:b/>
                <w:sz w:val="20"/>
                <w:szCs w:val="20"/>
                <w:lang w:eastAsia="tr-TR"/>
              </w:rPr>
              <w:t xml:space="preserve">  :</w:t>
            </w:r>
            <w:proofErr w:type="gramEnd"/>
          </w:p>
          <w:p w14:paraId="57AA0411" w14:textId="77777777" w:rsidR="003A3377" w:rsidRPr="003A3377" w:rsidRDefault="003A3377" w:rsidP="003A3377">
            <w:pPr>
              <w:widowControl w:val="0"/>
              <w:shd w:val="clear" w:color="auto" w:fill="FFFFFF"/>
              <w:tabs>
                <w:tab w:val="left" w:pos="3195"/>
              </w:tabs>
              <w:autoSpaceDE w:val="0"/>
              <w:autoSpaceDN w:val="0"/>
              <w:adjustRightInd w:val="0"/>
              <w:spacing w:after="120" w:line="240" w:lineRule="auto"/>
              <w:ind w:left="102" w:right="-181"/>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pacing w:val="-8"/>
                <w:sz w:val="20"/>
                <w:szCs w:val="20"/>
                <w:lang w:eastAsia="tr-TR"/>
              </w:rPr>
              <w:t xml:space="preserve">İmal, İthal ve/veya İhraç Edildiği Ülke             </w:t>
            </w:r>
            <w:proofErr w:type="gramStart"/>
            <w:r w:rsidRPr="003A3377">
              <w:rPr>
                <w:rFonts w:ascii="Times New Roman" w:eastAsia="Times New Roman" w:hAnsi="Times New Roman" w:cs="Times New Roman"/>
                <w:b/>
                <w:spacing w:val="-8"/>
                <w:sz w:val="20"/>
                <w:szCs w:val="20"/>
                <w:lang w:eastAsia="tr-TR"/>
              </w:rPr>
              <w:t xml:space="preserve">  :</w:t>
            </w:r>
            <w:proofErr w:type="gramEnd"/>
          </w:p>
        </w:tc>
        <w:tc>
          <w:tcPr>
            <w:tcW w:w="4406" w:type="dxa"/>
            <w:tcBorders>
              <w:top w:val="single" w:sz="4" w:space="0" w:color="auto"/>
              <w:left w:val="nil"/>
              <w:bottom w:val="single" w:sz="6" w:space="0" w:color="auto"/>
              <w:right w:val="single" w:sz="6" w:space="0" w:color="auto"/>
            </w:tcBorders>
            <w:shd w:val="clear" w:color="auto" w:fill="FFFFFF"/>
            <w:vAlign w:val="center"/>
          </w:tcPr>
          <w:p w14:paraId="306AE4F5"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0"/>
                <w:szCs w:val="20"/>
                <w:lang w:eastAsia="tr-TR"/>
              </w:rPr>
            </w:pPr>
          </w:p>
        </w:tc>
      </w:tr>
      <w:tr w:rsidR="003A3377" w:rsidRPr="003A3377" w14:paraId="0F82BBD7" w14:textId="77777777" w:rsidTr="00027D46">
        <w:trPr>
          <w:trHeight w:val="584"/>
        </w:trPr>
        <w:tc>
          <w:tcPr>
            <w:tcW w:w="3391" w:type="dxa"/>
            <w:tcBorders>
              <w:top w:val="single" w:sz="6" w:space="0" w:color="auto"/>
              <w:left w:val="single" w:sz="6" w:space="0" w:color="auto"/>
              <w:right w:val="single" w:sz="6" w:space="0" w:color="auto"/>
            </w:tcBorders>
            <w:shd w:val="clear" w:color="auto" w:fill="FFFFFF"/>
            <w:vAlign w:val="center"/>
          </w:tcPr>
          <w:p w14:paraId="5DD3120D"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Malzemenin Kullanıldığı Branş/Branşlar</w:t>
            </w:r>
          </w:p>
        </w:tc>
        <w:tc>
          <w:tcPr>
            <w:tcW w:w="5901" w:type="dxa"/>
            <w:gridSpan w:val="2"/>
            <w:tcBorders>
              <w:top w:val="single" w:sz="6" w:space="0" w:color="auto"/>
              <w:left w:val="single" w:sz="6" w:space="0" w:color="auto"/>
              <w:right w:val="single" w:sz="6" w:space="0" w:color="auto"/>
            </w:tcBorders>
            <w:shd w:val="clear" w:color="auto" w:fill="FFFFFF"/>
            <w:vAlign w:val="center"/>
          </w:tcPr>
          <w:p w14:paraId="05685B49"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tr-TR"/>
              </w:rPr>
            </w:pPr>
          </w:p>
        </w:tc>
      </w:tr>
      <w:tr w:rsidR="003A3377" w:rsidRPr="003A3377" w14:paraId="40EBEA82" w14:textId="77777777" w:rsidTr="00027D46">
        <w:trPr>
          <w:trHeight w:val="801"/>
        </w:trPr>
        <w:tc>
          <w:tcPr>
            <w:tcW w:w="3391" w:type="dxa"/>
            <w:tcBorders>
              <w:top w:val="single" w:sz="6" w:space="0" w:color="auto"/>
              <w:left w:val="single" w:sz="6" w:space="0" w:color="auto"/>
              <w:right w:val="single" w:sz="6" w:space="0" w:color="auto"/>
            </w:tcBorders>
            <w:shd w:val="clear" w:color="auto" w:fill="FFFFFF"/>
            <w:vAlign w:val="center"/>
          </w:tcPr>
          <w:p w14:paraId="256CE30D"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Talep edilen SUT Eki Branş/Ürün Grubu Listesi ve Talep Edilen Alan Tanımı</w:t>
            </w:r>
          </w:p>
        </w:tc>
        <w:tc>
          <w:tcPr>
            <w:tcW w:w="5901" w:type="dxa"/>
            <w:gridSpan w:val="2"/>
            <w:tcBorders>
              <w:top w:val="single" w:sz="6" w:space="0" w:color="auto"/>
              <w:left w:val="single" w:sz="6" w:space="0" w:color="auto"/>
              <w:right w:val="single" w:sz="6" w:space="0" w:color="auto"/>
            </w:tcBorders>
            <w:shd w:val="clear" w:color="auto" w:fill="FFFFFF"/>
            <w:vAlign w:val="center"/>
          </w:tcPr>
          <w:p w14:paraId="5D4F292F"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tr-TR"/>
              </w:rPr>
            </w:pPr>
          </w:p>
        </w:tc>
      </w:tr>
      <w:tr w:rsidR="003A3377" w:rsidRPr="003A3377" w14:paraId="4F114560" w14:textId="77777777" w:rsidTr="00027D46">
        <w:trPr>
          <w:trHeight w:val="1512"/>
        </w:trPr>
        <w:tc>
          <w:tcPr>
            <w:tcW w:w="3391" w:type="dxa"/>
            <w:tcBorders>
              <w:top w:val="single" w:sz="6" w:space="0" w:color="auto"/>
              <w:left w:val="single" w:sz="6" w:space="0" w:color="auto"/>
              <w:right w:val="single" w:sz="6" w:space="0" w:color="auto"/>
            </w:tcBorders>
            <w:shd w:val="clear" w:color="auto" w:fill="FFFFFF"/>
            <w:vAlign w:val="center"/>
          </w:tcPr>
          <w:p w14:paraId="35904F6D"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xml:space="preserve">Varsa SUT ve Eki Listelerde Tıbbi Malzemenin Kullanıldığı İşlem (Hizmet başına ödeme/Tanıya dayalı </w:t>
            </w:r>
            <w:proofErr w:type="gramStart"/>
            <w:r w:rsidRPr="003A3377">
              <w:rPr>
                <w:rFonts w:ascii="Times New Roman" w:eastAsia="Times New Roman" w:hAnsi="Times New Roman" w:cs="Times New Roman"/>
                <w:b/>
                <w:sz w:val="20"/>
                <w:szCs w:val="20"/>
                <w:lang w:eastAsia="tr-TR"/>
              </w:rPr>
              <w:t>işlem)  Alan</w:t>
            </w:r>
            <w:proofErr w:type="gramEnd"/>
            <w:r w:rsidRPr="003A3377">
              <w:rPr>
                <w:rFonts w:ascii="Times New Roman" w:eastAsia="Times New Roman" w:hAnsi="Times New Roman" w:cs="Times New Roman"/>
                <w:b/>
                <w:sz w:val="20"/>
                <w:szCs w:val="20"/>
                <w:lang w:eastAsia="tr-TR"/>
              </w:rPr>
              <w:t xml:space="preserve"> Tanımı ve İşlem SUT kodları</w:t>
            </w:r>
          </w:p>
        </w:tc>
        <w:tc>
          <w:tcPr>
            <w:tcW w:w="5901" w:type="dxa"/>
            <w:gridSpan w:val="2"/>
            <w:tcBorders>
              <w:top w:val="single" w:sz="6" w:space="0" w:color="auto"/>
              <w:left w:val="single" w:sz="6" w:space="0" w:color="auto"/>
              <w:right w:val="single" w:sz="6" w:space="0" w:color="auto"/>
            </w:tcBorders>
            <w:shd w:val="clear" w:color="auto" w:fill="FFFFFF"/>
            <w:vAlign w:val="center"/>
          </w:tcPr>
          <w:p w14:paraId="7C43C609"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tr-TR"/>
              </w:rPr>
            </w:pPr>
          </w:p>
        </w:tc>
      </w:tr>
      <w:tr w:rsidR="003A3377" w:rsidRPr="003A3377" w14:paraId="0802CD2E" w14:textId="77777777" w:rsidTr="00027D46">
        <w:trPr>
          <w:trHeight w:val="1845"/>
        </w:trPr>
        <w:tc>
          <w:tcPr>
            <w:tcW w:w="3391" w:type="dxa"/>
            <w:tcBorders>
              <w:top w:val="single" w:sz="6" w:space="0" w:color="auto"/>
              <w:left w:val="single" w:sz="6" w:space="0" w:color="auto"/>
              <w:right w:val="single" w:sz="6" w:space="0" w:color="auto"/>
            </w:tcBorders>
            <w:shd w:val="clear" w:color="auto" w:fill="FFFFFF"/>
            <w:vAlign w:val="center"/>
          </w:tcPr>
          <w:p w14:paraId="649F4253"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spacing w:val="-9"/>
                <w:sz w:val="20"/>
                <w:szCs w:val="20"/>
                <w:lang w:eastAsia="tr-TR"/>
              </w:rPr>
            </w:pPr>
            <w:r w:rsidRPr="003A3377">
              <w:rPr>
                <w:rFonts w:ascii="Times New Roman" w:eastAsia="Times New Roman" w:hAnsi="Times New Roman" w:cs="Times New Roman"/>
                <w:b/>
                <w:sz w:val="20"/>
                <w:szCs w:val="20"/>
                <w:lang w:eastAsia="tr-TR"/>
              </w:rPr>
              <w:t>Varsa Geri Ödeme Kapsamında Yer Alan Aynı Tıbbi Sonucu Veren Benzer Nitelikteki Tıbbi Malzeme ve İşlem (Hizmet başına ödeme/Tanıya dayalı işlem) Alan Tanımları ve SUT Kodları</w:t>
            </w:r>
          </w:p>
        </w:tc>
        <w:tc>
          <w:tcPr>
            <w:tcW w:w="5901" w:type="dxa"/>
            <w:gridSpan w:val="2"/>
            <w:tcBorders>
              <w:top w:val="single" w:sz="6" w:space="0" w:color="auto"/>
              <w:left w:val="single" w:sz="6" w:space="0" w:color="auto"/>
              <w:right w:val="single" w:sz="6" w:space="0" w:color="auto"/>
            </w:tcBorders>
            <w:shd w:val="clear" w:color="auto" w:fill="FFFFFF"/>
            <w:vAlign w:val="center"/>
          </w:tcPr>
          <w:p w14:paraId="4CC04ACF"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tr-TR"/>
              </w:rPr>
            </w:pPr>
          </w:p>
        </w:tc>
      </w:tr>
      <w:tr w:rsidR="003A3377" w:rsidRPr="003A3377" w14:paraId="0E4A1783" w14:textId="77777777" w:rsidTr="00027D46">
        <w:trPr>
          <w:trHeight w:hRule="exact" w:val="1137"/>
        </w:trPr>
        <w:tc>
          <w:tcPr>
            <w:tcW w:w="3391" w:type="dxa"/>
            <w:tcBorders>
              <w:top w:val="single" w:sz="6" w:space="0" w:color="auto"/>
              <w:left w:val="single" w:sz="6" w:space="0" w:color="auto"/>
              <w:bottom w:val="single" w:sz="6" w:space="0" w:color="auto"/>
              <w:right w:val="single" w:sz="6" w:space="0" w:color="auto"/>
            </w:tcBorders>
            <w:shd w:val="clear" w:color="auto" w:fill="FFFFFF"/>
            <w:vAlign w:val="center"/>
          </w:tcPr>
          <w:p w14:paraId="6E86195A"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spacing w:val="-9"/>
                <w:sz w:val="20"/>
                <w:szCs w:val="20"/>
                <w:lang w:eastAsia="tr-TR"/>
              </w:rPr>
            </w:pPr>
            <w:r w:rsidRPr="003A3377">
              <w:rPr>
                <w:rFonts w:ascii="Times New Roman" w:eastAsia="Times New Roman" w:hAnsi="Times New Roman" w:cs="Times New Roman"/>
                <w:b/>
                <w:sz w:val="20"/>
                <w:szCs w:val="20"/>
                <w:lang w:eastAsia="tr-TR"/>
              </w:rPr>
              <w:t>Fiyat Bilgileri</w:t>
            </w:r>
          </w:p>
          <w:p w14:paraId="29878204"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r w:rsidRPr="003A3377">
              <w:rPr>
                <w:rFonts w:ascii="Times New Roman" w:eastAsia="Times New Roman" w:hAnsi="Times New Roman" w:cs="Times New Roman"/>
                <w:spacing w:val="-9"/>
                <w:sz w:val="20"/>
                <w:szCs w:val="20"/>
                <w:lang w:eastAsia="tr-TR"/>
              </w:rPr>
              <w:t xml:space="preserve">Perakende Liste Satış Fiyatı (KDV hariç olarak para </w:t>
            </w:r>
            <w:r w:rsidRPr="003A3377">
              <w:rPr>
                <w:rFonts w:ascii="Times New Roman" w:eastAsia="Times New Roman" w:hAnsi="Times New Roman" w:cs="Times New Roman"/>
                <w:sz w:val="20"/>
                <w:szCs w:val="20"/>
                <w:lang w:eastAsia="tr-TR"/>
              </w:rPr>
              <w:t>birimi ile belirtilir)</w:t>
            </w:r>
          </w:p>
        </w:tc>
        <w:tc>
          <w:tcPr>
            <w:tcW w:w="59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9391B8"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tr-TR"/>
              </w:rPr>
            </w:pPr>
          </w:p>
        </w:tc>
      </w:tr>
      <w:tr w:rsidR="003A3377" w:rsidRPr="003A3377" w14:paraId="505049DE" w14:textId="77777777" w:rsidTr="00027D46">
        <w:trPr>
          <w:trHeight w:hRule="exact" w:val="1944"/>
        </w:trPr>
        <w:tc>
          <w:tcPr>
            <w:tcW w:w="3391" w:type="dxa"/>
            <w:tcBorders>
              <w:top w:val="single" w:sz="6" w:space="0" w:color="auto"/>
              <w:left w:val="single" w:sz="6" w:space="0" w:color="auto"/>
              <w:bottom w:val="single" w:sz="6" w:space="0" w:color="auto"/>
              <w:right w:val="single" w:sz="6" w:space="0" w:color="auto"/>
            </w:tcBorders>
            <w:shd w:val="clear" w:color="auto" w:fill="FFFFFF"/>
            <w:vAlign w:val="center"/>
          </w:tcPr>
          <w:p w14:paraId="4B74C3FF"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10"/>
                <w:sz w:val="20"/>
                <w:szCs w:val="20"/>
                <w:lang w:eastAsia="tr-TR"/>
              </w:rPr>
            </w:pPr>
            <w:r w:rsidRPr="003A3377">
              <w:rPr>
                <w:rFonts w:ascii="Times New Roman" w:eastAsia="Times New Roman" w:hAnsi="Times New Roman" w:cs="Times New Roman"/>
                <w:b/>
                <w:spacing w:val="-9"/>
                <w:sz w:val="20"/>
                <w:szCs w:val="20"/>
                <w:lang w:eastAsia="tr-TR"/>
              </w:rPr>
              <w:t xml:space="preserve">Talep Edilen Geri </w:t>
            </w:r>
            <w:r w:rsidRPr="003A3377">
              <w:rPr>
                <w:rFonts w:ascii="Times New Roman" w:eastAsia="Times New Roman" w:hAnsi="Times New Roman" w:cs="Times New Roman"/>
                <w:b/>
                <w:spacing w:val="-10"/>
                <w:sz w:val="20"/>
                <w:szCs w:val="20"/>
                <w:lang w:eastAsia="tr-TR"/>
              </w:rPr>
              <w:t>Ödeme Durumu</w:t>
            </w:r>
          </w:p>
          <w:p w14:paraId="598FEB72"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r w:rsidRPr="003A3377">
              <w:rPr>
                <w:rFonts w:ascii="Times New Roman" w:eastAsia="Times New Roman" w:hAnsi="Times New Roman" w:cs="Times New Roman"/>
                <w:spacing w:val="-9"/>
                <w:sz w:val="20"/>
                <w:szCs w:val="20"/>
                <w:lang w:eastAsia="tr-TR"/>
              </w:rPr>
              <w:t>(Geri ödeme için önerilen fiyat veya EK-2/C listesi çerçevesinde yeni bir tanıya dayalı işlem tanımlanacaksa bunun için önerilen fiyat da belirtilir.)</w:t>
            </w:r>
          </w:p>
        </w:tc>
        <w:tc>
          <w:tcPr>
            <w:tcW w:w="59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1485E24"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tr-TR"/>
              </w:rPr>
            </w:pPr>
          </w:p>
        </w:tc>
      </w:tr>
      <w:tr w:rsidR="003A3377" w:rsidRPr="003A3377" w14:paraId="43627F34" w14:textId="77777777" w:rsidTr="00027D46">
        <w:trPr>
          <w:trHeight w:hRule="exact" w:val="445"/>
        </w:trPr>
        <w:tc>
          <w:tcPr>
            <w:tcW w:w="3391" w:type="dxa"/>
            <w:tcBorders>
              <w:top w:val="single" w:sz="6" w:space="0" w:color="auto"/>
              <w:left w:val="single" w:sz="6" w:space="0" w:color="auto"/>
              <w:bottom w:val="single" w:sz="6" w:space="0" w:color="auto"/>
              <w:right w:val="single" w:sz="6" w:space="0" w:color="auto"/>
            </w:tcBorders>
            <w:shd w:val="clear" w:color="auto" w:fill="FFFFFF"/>
            <w:vAlign w:val="center"/>
          </w:tcPr>
          <w:p w14:paraId="332EABBB"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9"/>
                <w:sz w:val="20"/>
                <w:szCs w:val="20"/>
                <w:lang w:eastAsia="tr-TR"/>
              </w:rPr>
            </w:pPr>
            <w:r w:rsidRPr="003A3377">
              <w:rPr>
                <w:rFonts w:ascii="Times New Roman" w:eastAsia="Times New Roman" w:hAnsi="Times New Roman" w:cs="Times New Roman"/>
                <w:b/>
                <w:spacing w:val="-9"/>
                <w:sz w:val="20"/>
                <w:szCs w:val="20"/>
                <w:lang w:eastAsia="tr-TR"/>
              </w:rPr>
              <w:t xml:space="preserve">Bilimsel Komisyon Kararı </w:t>
            </w:r>
          </w:p>
        </w:tc>
        <w:tc>
          <w:tcPr>
            <w:tcW w:w="59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07F0153"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tr-TR"/>
              </w:rPr>
            </w:pPr>
          </w:p>
        </w:tc>
      </w:tr>
      <w:tr w:rsidR="003A3377" w:rsidRPr="003A3377" w14:paraId="6DA092E4" w14:textId="77777777" w:rsidTr="00027D46">
        <w:trPr>
          <w:trHeight w:hRule="exact" w:val="633"/>
        </w:trPr>
        <w:tc>
          <w:tcPr>
            <w:tcW w:w="3391" w:type="dxa"/>
            <w:tcBorders>
              <w:top w:val="single" w:sz="6" w:space="0" w:color="auto"/>
              <w:left w:val="single" w:sz="6" w:space="0" w:color="auto"/>
              <w:bottom w:val="single" w:sz="6" w:space="0" w:color="auto"/>
              <w:right w:val="single" w:sz="6" w:space="0" w:color="auto"/>
            </w:tcBorders>
            <w:shd w:val="clear" w:color="auto" w:fill="FFFFFF"/>
            <w:vAlign w:val="center"/>
          </w:tcPr>
          <w:p w14:paraId="34B6D49E"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9"/>
                <w:sz w:val="20"/>
                <w:szCs w:val="20"/>
                <w:lang w:eastAsia="tr-TR"/>
              </w:rPr>
            </w:pPr>
            <w:r w:rsidRPr="003A3377">
              <w:rPr>
                <w:rFonts w:ascii="Times New Roman" w:eastAsia="Times New Roman" w:hAnsi="Times New Roman" w:cs="Times New Roman"/>
                <w:b/>
                <w:sz w:val="20"/>
                <w:szCs w:val="20"/>
                <w:lang w:eastAsia="tr-TR"/>
              </w:rPr>
              <w:t>Tıbbi Malzeme Değerlendirme Komisyonu</w:t>
            </w:r>
            <w:r w:rsidRPr="003A3377">
              <w:rPr>
                <w:rFonts w:ascii="Times New Roman" w:eastAsia="Times New Roman" w:hAnsi="Times New Roman" w:cs="Times New Roman"/>
                <w:b/>
                <w:spacing w:val="-9"/>
                <w:sz w:val="20"/>
                <w:szCs w:val="20"/>
                <w:lang w:eastAsia="tr-TR"/>
              </w:rPr>
              <w:t xml:space="preserve"> Kararı</w:t>
            </w:r>
          </w:p>
        </w:tc>
        <w:tc>
          <w:tcPr>
            <w:tcW w:w="59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5078C5C"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tr-TR"/>
              </w:rPr>
            </w:pPr>
          </w:p>
        </w:tc>
      </w:tr>
      <w:tr w:rsidR="003A3377" w:rsidRPr="003A3377" w14:paraId="460F2509" w14:textId="77777777" w:rsidTr="00027D46">
        <w:trPr>
          <w:trHeight w:hRule="exact" w:val="830"/>
        </w:trPr>
        <w:tc>
          <w:tcPr>
            <w:tcW w:w="3391" w:type="dxa"/>
            <w:tcBorders>
              <w:top w:val="single" w:sz="6" w:space="0" w:color="auto"/>
              <w:left w:val="single" w:sz="6" w:space="0" w:color="auto"/>
              <w:bottom w:val="single" w:sz="6" w:space="0" w:color="auto"/>
              <w:right w:val="single" w:sz="6" w:space="0" w:color="auto"/>
            </w:tcBorders>
            <w:shd w:val="clear" w:color="auto" w:fill="FFFFFF"/>
            <w:vAlign w:val="center"/>
          </w:tcPr>
          <w:p w14:paraId="44301D21"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9"/>
                <w:sz w:val="20"/>
                <w:szCs w:val="20"/>
                <w:lang w:eastAsia="tr-TR"/>
              </w:rPr>
            </w:pPr>
            <w:r w:rsidRPr="003A3377">
              <w:rPr>
                <w:rFonts w:ascii="Times New Roman" w:eastAsia="Times New Roman" w:hAnsi="Times New Roman" w:cs="Times New Roman"/>
                <w:b/>
                <w:spacing w:val="-9"/>
                <w:sz w:val="20"/>
                <w:szCs w:val="20"/>
                <w:lang w:eastAsia="tr-TR"/>
              </w:rPr>
              <w:t>Sağlık Hizmetleri Fiyatlandırma Komisyonu Kararı</w:t>
            </w:r>
          </w:p>
        </w:tc>
        <w:tc>
          <w:tcPr>
            <w:tcW w:w="59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4DA4ED6" w14:textId="77777777" w:rsidR="003A3377" w:rsidRPr="003A3377" w:rsidRDefault="003A3377" w:rsidP="003A3377">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tr-TR"/>
              </w:rPr>
            </w:pPr>
          </w:p>
        </w:tc>
      </w:tr>
    </w:tbl>
    <w:p w14:paraId="4E0C9413"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sectPr w:rsidR="003A3377" w:rsidRPr="003A3377" w:rsidSect="00027D46">
          <w:footerReference w:type="default" r:id="rId9"/>
          <w:pgSz w:w="11909" w:h="16834" w:code="9"/>
          <w:pgMar w:top="1440" w:right="992" w:bottom="720" w:left="993" w:header="709" w:footer="356" w:gutter="0"/>
          <w:cols w:space="60"/>
          <w:noEndnote/>
        </w:sectPr>
      </w:pPr>
    </w:p>
    <w:p w14:paraId="53997385" w14:textId="77777777" w:rsidR="003A3377" w:rsidRPr="003A3377" w:rsidRDefault="003A3377" w:rsidP="003A3377">
      <w:pPr>
        <w:widowControl w:val="0"/>
        <w:shd w:val="clear" w:color="auto" w:fill="FFFFFF"/>
        <w:autoSpaceDE w:val="0"/>
        <w:autoSpaceDN w:val="0"/>
        <w:adjustRightInd w:val="0"/>
        <w:spacing w:after="120" w:line="240" w:lineRule="auto"/>
        <w:jc w:val="right"/>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lastRenderedPageBreak/>
        <w:t>EK-3</w:t>
      </w:r>
    </w:p>
    <w:p w14:paraId="40F18E42"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REFERANS ÜLKELERDE</w:t>
      </w:r>
    </w:p>
    <w:p w14:paraId="0DEB44C2"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TIBBİ MALZEMENİN GERİ ÖDEME STATÜSÜ</w:t>
      </w:r>
    </w:p>
    <w:tbl>
      <w:tblPr>
        <w:tblW w:w="9398" w:type="dxa"/>
        <w:jc w:val="center"/>
        <w:tblLayout w:type="fixed"/>
        <w:tblCellMar>
          <w:left w:w="70" w:type="dxa"/>
          <w:right w:w="70" w:type="dxa"/>
        </w:tblCellMar>
        <w:tblLook w:val="00A0" w:firstRow="1" w:lastRow="0" w:firstColumn="1" w:lastColumn="0" w:noHBand="0" w:noVBand="0"/>
      </w:tblPr>
      <w:tblGrid>
        <w:gridCol w:w="684"/>
        <w:gridCol w:w="2146"/>
        <w:gridCol w:w="1446"/>
        <w:gridCol w:w="1514"/>
        <w:gridCol w:w="1899"/>
        <w:gridCol w:w="1709"/>
      </w:tblGrid>
      <w:tr w:rsidR="003A3377" w:rsidRPr="003A3377" w14:paraId="7283BA28" w14:textId="77777777" w:rsidTr="00EE6595">
        <w:trPr>
          <w:trHeight w:val="526"/>
          <w:jc w:val="center"/>
        </w:trPr>
        <w:tc>
          <w:tcPr>
            <w:tcW w:w="684" w:type="dxa"/>
            <w:vMerge w:val="restart"/>
            <w:tcBorders>
              <w:top w:val="single" w:sz="4" w:space="0" w:color="auto"/>
              <w:left w:val="single" w:sz="4" w:space="0" w:color="auto"/>
              <w:bottom w:val="single" w:sz="4" w:space="0" w:color="000000"/>
              <w:right w:val="single" w:sz="4" w:space="0" w:color="auto"/>
            </w:tcBorders>
            <w:shd w:val="clear" w:color="000000" w:fill="C0C0C0"/>
            <w:textDirection w:val="btLr"/>
            <w:vAlign w:val="center"/>
          </w:tcPr>
          <w:p w14:paraId="15B98498"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SIRA NO</w:t>
            </w:r>
          </w:p>
        </w:tc>
        <w:tc>
          <w:tcPr>
            <w:tcW w:w="2146"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14:paraId="092084F4"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ÜLKE ADI</w:t>
            </w:r>
          </w:p>
        </w:tc>
        <w:tc>
          <w:tcPr>
            <w:tcW w:w="6568" w:type="dxa"/>
            <w:gridSpan w:val="4"/>
            <w:tcBorders>
              <w:top w:val="single" w:sz="4" w:space="0" w:color="auto"/>
              <w:left w:val="nil"/>
              <w:bottom w:val="single" w:sz="4" w:space="0" w:color="auto"/>
              <w:right w:val="single" w:sz="4" w:space="0" w:color="000000"/>
            </w:tcBorders>
            <w:shd w:val="clear" w:color="000000" w:fill="C0C0C0"/>
            <w:vAlign w:val="center"/>
          </w:tcPr>
          <w:p w14:paraId="3F992DED"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GERİ ÖDEME DURUMU</w:t>
            </w:r>
          </w:p>
        </w:tc>
      </w:tr>
      <w:tr w:rsidR="003A3377" w:rsidRPr="003A3377" w14:paraId="30404D70" w14:textId="77777777" w:rsidTr="00EE6595">
        <w:trPr>
          <w:trHeight w:val="752"/>
          <w:jc w:val="center"/>
        </w:trPr>
        <w:tc>
          <w:tcPr>
            <w:tcW w:w="684" w:type="dxa"/>
            <w:vMerge/>
            <w:tcBorders>
              <w:top w:val="single" w:sz="4" w:space="0" w:color="auto"/>
              <w:left w:val="single" w:sz="4" w:space="0" w:color="auto"/>
              <w:bottom w:val="single" w:sz="4" w:space="0" w:color="000000"/>
              <w:right w:val="single" w:sz="4" w:space="0" w:color="auto"/>
            </w:tcBorders>
            <w:vAlign w:val="center"/>
          </w:tcPr>
          <w:p w14:paraId="4289814C"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p>
        </w:tc>
        <w:tc>
          <w:tcPr>
            <w:tcW w:w="2146" w:type="dxa"/>
            <w:vMerge/>
            <w:tcBorders>
              <w:top w:val="single" w:sz="4" w:space="0" w:color="auto"/>
              <w:left w:val="single" w:sz="4" w:space="0" w:color="auto"/>
              <w:bottom w:val="single" w:sz="4" w:space="0" w:color="000000"/>
              <w:right w:val="single" w:sz="4" w:space="0" w:color="auto"/>
            </w:tcBorders>
            <w:vAlign w:val="center"/>
          </w:tcPr>
          <w:p w14:paraId="303228B0"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p>
        </w:tc>
        <w:tc>
          <w:tcPr>
            <w:tcW w:w="1446" w:type="dxa"/>
            <w:tcBorders>
              <w:top w:val="nil"/>
              <w:left w:val="nil"/>
              <w:bottom w:val="single" w:sz="4" w:space="0" w:color="auto"/>
              <w:right w:val="single" w:sz="4" w:space="0" w:color="auto"/>
            </w:tcBorders>
            <w:shd w:val="clear" w:color="000000" w:fill="C0C0C0"/>
            <w:vAlign w:val="center"/>
          </w:tcPr>
          <w:p w14:paraId="0F4FA6E1"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VAR</w:t>
            </w:r>
          </w:p>
        </w:tc>
        <w:tc>
          <w:tcPr>
            <w:tcW w:w="1514" w:type="dxa"/>
            <w:tcBorders>
              <w:top w:val="nil"/>
              <w:left w:val="nil"/>
              <w:bottom w:val="single" w:sz="4" w:space="0" w:color="auto"/>
              <w:right w:val="single" w:sz="4" w:space="0" w:color="auto"/>
            </w:tcBorders>
            <w:shd w:val="clear" w:color="000000" w:fill="C0C0C0"/>
            <w:vAlign w:val="center"/>
          </w:tcPr>
          <w:p w14:paraId="7DC1CF64"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YOK</w:t>
            </w:r>
          </w:p>
        </w:tc>
        <w:tc>
          <w:tcPr>
            <w:tcW w:w="1899" w:type="dxa"/>
            <w:tcBorders>
              <w:top w:val="nil"/>
              <w:left w:val="nil"/>
              <w:bottom w:val="single" w:sz="4" w:space="0" w:color="auto"/>
              <w:right w:val="single" w:sz="4" w:space="0" w:color="auto"/>
            </w:tcBorders>
            <w:shd w:val="clear" w:color="000000" w:fill="C0C0C0"/>
            <w:vAlign w:val="center"/>
          </w:tcPr>
          <w:p w14:paraId="0F3E1E60"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ULAŞILAMADI</w:t>
            </w:r>
          </w:p>
        </w:tc>
        <w:tc>
          <w:tcPr>
            <w:tcW w:w="1709" w:type="dxa"/>
            <w:tcBorders>
              <w:top w:val="nil"/>
              <w:left w:val="nil"/>
              <w:bottom w:val="single" w:sz="4" w:space="0" w:color="auto"/>
              <w:right w:val="single" w:sz="4" w:space="0" w:color="auto"/>
            </w:tcBorders>
            <w:shd w:val="clear" w:color="000000" w:fill="C0C0C0"/>
            <w:vAlign w:val="center"/>
          </w:tcPr>
          <w:p w14:paraId="5D2003D8"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GERİ ÖDEME FİYATI</w:t>
            </w:r>
          </w:p>
        </w:tc>
      </w:tr>
      <w:tr w:rsidR="003A3377" w:rsidRPr="003A3377" w14:paraId="21A82CD0" w14:textId="77777777" w:rsidTr="00EE6595">
        <w:trPr>
          <w:trHeight w:val="511"/>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2DE77E9B"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1</w:t>
            </w:r>
          </w:p>
        </w:tc>
        <w:tc>
          <w:tcPr>
            <w:tcW w:w="2146" w:type="dxa"/>
            <w:tcBorders>
              <w:top w:val="nil"/>
              <w:left w:val="nil"/>
              <w:bottom w:val="single" w:sz="4" w:space="0" w:color="auto"/>
              <w:right w:val="single" w:sz="4" w:space="0" w:color="auto"/>
            </w:tcBorders>
            <w:shd w:val="clear" w:color="000000" w:fill="C0C0C0"/>
            <w:vAlign w:val="center"/>
          </w:tcPr>
          <w:p w14:paraId="24F0CDA3"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Almanya</w:t>
            </w:r>
          </w:p>
        </w:tc>
        <w:tc>
          <w:tcPr>
            <w:tcW w:w="1446" w:type="dxa"/>
            <w:tcBorders>
              <w:top w:val="nil"/>
              <w:left w:val="nil"/>
              <w:bottom w:val="single" w:sz="4" w:space="0" w:color="auto"/>
              <w:right w:val="single" w:sz="4" w:space="0" w:color="auto"/>
            </w:tcBorders>
            <w:noWrap/>
            <w:vAlign w:val="bottom"/>
          </w:tcPr>
          <w:p w14:paraId="450DAB13"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3868CEF8"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27D8DC7B"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458F3319"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1D63386F"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4BCBDC29"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2</w:t>
            </w:r>
          </w:p>
        </w:tc>
        <w:tc>
          <w:tcPr>
            <w:tcW w:w="2146" w:type="dxa"/>
            <w:tcBorders>
              <w:top w:val="nil"/>
              <w:left w:val="nil"/>
              <w:bottom w:val="single" w:sz="4" w:space="0" w:color="auto"/>
              <w:right w:val="single" w:sz="4" w:space="0" w:color="auto"/>
            </w:tcBorders>
            <w:shd w:val="clear" w:color="000000" w:fill="C0C0C0"/>
            <w:vAlign w:val="center"/>
          </w:tcPr>
          <w:p w14:paraId="66C9FE5D"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Amerika Birleşik Devletleri</w:t>
            </w:r>
          </w:p>
        </w:tc>
        <w:tc>
          <w:tcPr>
            <w:tcW w:w="1446" w:type="dxa"/>
            <w:tcBorders>
              <w:top w:val="nil"/>
              <w:left w:val="nil"/>
              <w:bottom w:val="single" w:sz="4" w:space="0" w:color="auto"/>
              <w:right w:val="single" w:sz="4" w:space="0" w:color="auto"/>
            </w:tcBorders>
            <w:noWrap/>
            <w:vAlign w:val="bottom"/>
          </w:tcPr>
          <w:p w14:paraId="6E301E15"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46FF05D6"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408FC679"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66BDE0BA"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35495E4E"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0278AD48"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3</w:t>
            </w:r>
          </w:p>
        </w:tc>
        <w:tc>
          <w:tcPr>
            <w:tcW w:w="2146" w:type="dxa"/>
            <w:tcBorders>
              <w:top w:val="nil"/>
              <w:left w:val="nil"/>
              <w:bottom w:val="single" w:sz="4" w:space="0" w:color="auto"/>
              <w:right w:val="single" w:sz="4" w:space="0" w:color="auto"/>
            </w:tcBorders>
            <w:shd w:val="clear" w:color="000000" w:fill="C0C0C0"/>
            <w:vAlign w:val="center"/>
          </w:tcPr>
          <w:p w14:paraId="6A9C440C"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Avustralya</w:t>
            </w:r>
          </w:p>
        </w:tc>
        <w:tc>
          <w:tcPr>
            <w:tcW w:w="1446" w:type="dxa"/>
            <w:tcBorders>
              <w:top w:val="nil"/>
              <w:left w:val="nil"/>
              <w:bottom w:val="single" w:sz="4" w:space="0" w:color="auto"/>
              <w:right w:val="single" w:sz="4" w:space="0" w:color="auto"/>
            </w:tcBorders>
            <w:noWrap/>
            <w:vAlign w:val="bottom"/>
          </w:tcPr>
          <w:p w14:paraId="07EB769A"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6F31AE2F"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5FF442C6"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38B28FF4"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06FA3BA7"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5AB3A7EE"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4</w:t>
            </w:r>
          </w:p>
        </w:tc>
        <w:tc>
          <w:tcPr>
            <w:tcW w:w="2146" w:type="dxa"/>
            <w:tcBorders>
              <w:top w:val="nil"/>
              <w:left w:val="nil"/>
              <w:bottom w:val="single" w:sz="4" w:space="0" w:color="auto"/>
              <w:right w:val="single" w:sz="4" w:space="0" w:color="auto"/>
            </w:tcBorders>
            <w:shd w:val="clear" w:color="000000" w:fill="C0C0C0"/>
            <w:vAlign w:val="center"/>
          </w:tcPr>
          <w:p w14:paraId="393E4E3F"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Avusturya</w:t>
            </w:r>
          </w:p>
        </w:tc>
        <w:tc>
          <w:tcPr>
            <w:tcW w:w="1446" w:type="dxa"/>
            <w:tcBorders>
              <w:top w:val="nil"/>
              <w:left w:val="nil"/>
              <w:bottom w:val="single" w:sz="4" w:space="0" w:color="auto"/>
              <w:right w:val="single" w:sz="4" w:space="0" w:color="auto"/>
            </w:tcBorders>
            <w:noWrap/>
            <w:vAlign w:val="bottom"/>
          </w:tcPr>
          <w:p w14:paraId="264C993C"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639F5E2C"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73ECB3D8"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5ABC5AF4"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737DE265"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48CF368E"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5</w:t>
            </w:r>
          </w:p>
        </w:tc>
        <w:tc>
          <w:tcPr>
            <w:tcW w:w="2146" w:type="dxa"/>
            <w:tcBorders>
              <w:top w:val="nil"/>
              <w:left w:val="nil"/>
              <w:bottom w:val="single" w:sz="4" w:space="0" w:color="auto"/>
              <w:right w:val="single" w:sz="4" w:space="0" w:color="auto"/>
            </w:tcBorders>
            <w:shd w:val="clear" w:color="000000" w:fill="C0C0C0"/>
            <w:vAlign w:val="center"/>
          </w:tcPr>
          <w:p w14:paraId="506CCAF7"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Belçika</w:t>
            </w:r>
          </w:p>
        </w:tc>
        <w:tc>
          <w:tcPr>
            <w:tcW w:w="1446" w:type="dxa"/>
            <w:tcBorders>
              <w:top w:val="nil"/>
              <w:left w:val="nil"/>
              <w:bottom w:val="single" w:sz="4" w:space="0" w:color="auto"/>
              <w:right w:val="single" w:sz="4" w:space="0" w:color="auto"/>
            </w:tcBorders>
            <w:noWrap/>
            <w:vAlign w:val="bottom"/>
          </w:tcPr>
          <w:p w14:paraId="78B3365A"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0E39059F"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3C996008"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6305E061"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5E531DCB"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3F6331E1"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6</w:t>
            </w:r>
          </w:p>
        </w:tc>
        <w:tc>
          <w:tcPr>
            <w:tcW w:w="2146" w:type="dxa"/>
            <w:tcBorders>
              <w:top w:val="nil"/>
              <w:left w:val="nil"/>
              <w:bottom w:val="single" w:sz="4" w:space="0" w:color="auto"/>
              <w:right w:val="single" w:sz="4" w:space="0" w:color="auto"/>
            </w:tcBorders>
            <w:shd w:val="clear" w:color="000000" w:fill="C0C0C0"/>
            <w:vAlign w:val="center"/>
          </w:tcPr>
          <w:p w14:paraId="5B7D61DF"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Danimarka</w:t>
            </w:r>
          </w:p>
        </w:tc>
        <w:tc>
          <w:tcPr>
            <w:tcW w:w="1446" w:type="dxa"/>
            <w:tcBorders>
              <w:top w:val="nil"/>
              <w:left w:val="nil"/>
              <w:bottom w:val="single" w:sz="4" w:space="0" w:color="auto"/>
              <w:right w:val="single" w:sz="4" w:space="0" w:color="auto"/>
            </w:tcBorders>
            <w:noWrap/>
            <w:vAlign w:val="bottom"/>
          </w:tcPr>
          <w:p w14:paraId="74209FBF"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229D4645"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069D7D7E"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62E3F5A1"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30786FED"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35AADBB3"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7</w:t>
            </w:r>
          </w:p>
        </w:tc>
        <w:tc>
          <w:tcPr>
            <w:tcW w:w="2146" w:type="dxa"/>
            <w:tcBorders>
              <w:top w:val="nil"/>
              <w:left w:val="nil"/>
              <w:bottom w:val="single" w:sz="4" w:space="0" w:color="auto"/>
              <w:right w:val="single" w:sz="4" w:space="0" w:color="auto"/>
            </w:tcBorders>
            <w:shd w:val="clear" w:color="000000" w:fill="C0C0C0"/>
            <w:vAlign w:val="center"/>
          </w:tcPr>
          <w:p w14:paraId="76BB2B87"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Finlandiya</w:t>
            </w:r>
          </w:p>
        </w:tc>
        <w:tc>
          <w:tcPr>
            <w:tcW w:w="1446" w:type="dxa"/>
            <w:tcBorders>
              <w:top w:val="nil"/>
              <w:left w:val="nil"/>
              <w:bottom w:val="single" w:sz="4" w:space="0" w:color="auto"/>
              <w:right w:val="single" w:sz="4" w:space="0" w:color="auto"/>
            </w:tcBorders>
            <w:noWrap/>
            <w:vAlign w:val="bottom"/>
          </w:tcPr>
          <w:p w14:paraId="0581E184"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62B54803"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5F988ABB"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7A0F1A7F"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5DDC7B6F"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176A9F42"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8</w:t>
            </w:r>
          </w:p>
        </w:tc>
        <w:tc>
          <w:tcPr>
            <w:tcW w:w="2146" w:type="dxa"/>
            <w:tcBorders>
              <w:top w:val="nil"/>
              <w:left w:val="nil"/>
              <w:bottom w:val="single" w:sz="4" w:space="0" w:color="auto"/>
              <w:right w:val="single" w:sz="4" w:space="0" w:color="auto"/>
            </w:tcBorders>
            <w:shd w:val="clear" w:color="000000" w:fill="C0C0C0"/>
            <w:vAlign w:val="center"/>
          </w:tcPr>
          <w:p w14:paraId="706C5761"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Fransa</w:t>
            </w:r>
          </w:p>
        </w:tc>
        <w:tc>
          <w:tcPr>
            <w:tcW w:w="1446" w:type="dxa"/>
            <w:tcBorders>
              <w:top w:val="nil"/>
              <w:left w:val="nil"/>
              <w:bottom w:val="single" w:sz="4" w:space="0" w:color="auto"/>
              <w:right w:val="single" w:sz="4" w:space="0" w:color="auto"/>
            </w:tcBorders>
            <w:noWrap/>
            <w:vAlign w:val="bottom"/>
          </w:tcPr>
          <w:p w14:paraId="07610B1E"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30F44083"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255BA76D"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4832BF2A"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1B2DE674"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6E782E9C"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9</w:t>
            </w:r>
          </w:p>
        </w:tc>
        <w:tc>
          <w:tcPr>
            <w:tcW w:w="2146" w:type="dxa"/>
            <w:tcBorders>
              <w:top w:val="nil"/>
              <w:left w:val="nil"/>
              <w:bottom w:val="single" w:sz="4" w:space="0" w:color="auto"/>
              <w:right w:val="single" w:sz="4" w:space="0" w:color="auto"/>
            </w:tcBorders>
            <w:shd w:val="clear" w:color="000000" w:fill="C0C0C0"/>
            <w:vAlign w:val="center"/>
          </w:tcPr>
          <w:p w14:paraId="13A0F5FC"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Güney Kore</w:t>
            </w:r>
          </w:p>
        </w:tc>
        <w:tc>
          <w:tcPr>
            <w:tcW w:w="1446" w:type="dxa"/>
            <w:tcBorders>
              <w:top w:val="nil"/>
              <w:left w:val="nil"/>
              <w:bottom w:val="single" w:sz="4" w:space="0" w:color="auto"/>
              <w:right w:val="single" w:sz="4" w:space="0" w:color="auto"/>
            </w:tcBorders>
            <w:noWrap/>
            <w:vAlign w:val="bottom"/>
          </w:tcPr>
          <w:p w14:paraId="210979D3"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c>
          <w:tcPr>
            <w:tcW w:w="1514" w:type="dxa"/>
            <w:tcBorders>
              <w:top w:val="nil"/>
              <w:left w:val="nil"/>
              <w:bottom w:val="single" w:sz="4" w:space="0" w:color="auto"/>
              <w:right w:val="single" w:sz="4" w:space="0" w:color="auto"/>
            </w:tcBorders>
            <w:noWrap/>
            <w:vAlign w:val="bottom"/>
          </w:tcPr>
          <w:p w14:paraId="03934CC0"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c>
          <w:tcPr>
            <w:tcW w:w="1899" w:type="dxa"/>
            <w:tcBorders>
              <w:top w:val="nil"/>
              <w:left w:val="nil"/>
              <w:bottom w:val="single" w:sz="4" w:space="0" w:color="auto"/>
              <w:right w:val="single" w:sz="4" w:space="0" w:color="auto"/>
            </w:tcBorders>
            <w:noWrap/>
            <w:vAlign w:val="bottom"/>
          </w:tcPr>
          <w:p w14:paraId="44F424F6"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c>
          <w:tcPr>
            <w:tcW w:w="1709" w:type="dxa"/>
            <w:tcBorders>
              <w:top w:val="nil"/>
              <w:left w:val="nil"/>
              <w:bottom w:val="single" w:sz="4" w:space="0" w:color="auto"/>
              <w:right w:val="single" w:sz="4" w:space="0" w:color="auto"/>
            </w:tcBorders>
          </w:tcPr>
          <w:p w14:paraId="653AC895"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5D7C2798"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4AEEC050"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10</w:t>
            </w:r>
          </w:p>
        </w:tc>
        <w:tc>
          <w:tcPr>
            <w:tcW w:w="2146" w:type="dxa"/>
            <w:tcBorders>
              <w:top w:val="nil"/>
              <w:left w:val="nil"/>
              <w:bottom w:val="single" w:sz="4" w:space="0" w:color="auto"/>
              <w:right w:val="single" w:sz="4" w:space="0" w:color="auto"/>
            </w:tcBorders>
            <w:shd w:val="clear" w:color="000000" w:fill="C0C0C0"/>
            <w:vAlign w:val="center"/>
          </w:tcPr>
          <w:p w14:paraId="4454A48A"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Hollanda</w:t>
            </w:r>
          </w:p>
        </w:tc>
        <w:tc>
          <w:tcPr>
            <w:tcW w:w="1446" w:type="dxa"/>
            <w:tcBorders>
              <w:top w:val="nil"/>
              <w:left w:val="nil"/>
              <w:bottom w:val="single" w:sz="4" w:space="0" w:color="auto"/>
              <w:right w:val="single" w:sz="4" w:space="0" w:color="auto"/>
            </w:tcBorders>
            <w:noWrap/>
            <w:vAlign w:val="bottom"/>
          </w:tcPr>
          <w:p w14:paraId="7E39160D"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6F0FDB58"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4E5EAB17"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20D66F65"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260AA38D"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7F07CB01"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11</w:t>
            </w:r>
          </w:p>
        </w:tc>
        <w:tc>
          <w:tcPr>
            <w:tcW w:w="2146" w:type="dxa"/>
            <w:tcBorders>
              <w:top w:val="nil"/>
              <w:left w:val="nil"/>
              <w:bottom w:val="single" w:sz="4" w:space="0" w:color="auto"/>
              <w:right w:val="single" w:sz="4" w:space="0" w:color="auto"/>
            </w:tcBorders>
            <w:shd w:val="clear" w:color="000000" w:fill="C0C0C0"/>
            <w:vAlign w:val="center"/>
          </w:tcPr>
          <w:p w14:paraId="6903EEEE"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İngiltere</w:t>
            </w:r>
          </w:p>
        </w:tc>
        <w:tc>
          <w:tcPr>
            <w:tcW w:w="1446" w:type="dxa"/>
            <w:tcBorders>
              <w:top w:val="nil"/>
              <w:left w:val="nil"/>
              <w:bottom w:val="single" w:sz="4" w:space="0" w:color="auto"/>
              <w:right w:val="single" w:sz="4" w:space="0" w:color="auto"/>
            </w:tcBorders>
            <w:noWrap/>
            <w:vAlign w:val="bottom"/>
          </w:tcPr>
          <w:p w14:paraId="56F20D2E"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1EF08D0F"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0D6028C8"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3D093A34"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00A3E275"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013116B8"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12</w:t>
            </w:r>
          </w:p>
        </w:tc>
        <w:tc>
          <w:tcPr>
            <w:tcW w:w="2146" w:type="dxa"/>
            <w:tcBorders>
              <w:top w:val="nil"/>
              <w:left w:val="nil"/>
              <w:bottom w:val="single" w:sz="4" w:space="0" w:color="auto"/>
              <w:right w:val="single" w:sz="4" w:space="0" w:color="auto"/>
            </w:tcBorders>
            <w:shd w:val="clear" w:color="000000" w:fill="C0C0C0"/>
            <w:vAlign w:val="center"/>
          </w:tcPr>
          <w:p w14:paraId="534130B0"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İrlanda</w:t>
            </w:r>
          </w:p>
        </w:tc>
        <w:tc>
          <w:tcPr>
            <w:tcW w:w="1446" w:type="dxa"/>
            <w:tcBorders>
              <w:top w:val="nil"/>
              <w:left w:val="nil"/>
              <w:bottom w:val="single" w:sz="4" w:space="0" w:color="auto"/>
              <w:right w:val="single" w:sz="4" w:space="0" w:color="auto"/>
            </w:tcBorders>
            <w:noWrap/>
            <w:vAlign w:val="bottom"/>
          </w:tcPr>
          <w:p w14:paraId="06F5B159"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c>
          <w:tcPr>
            <w:tcW w:w="1514" w:type="dxa"/>
            <w:tcBorders>
              <w:top w:val="nil"/>
              <w:left w:val="nil"/>
              <w:bottom w:val="single" w:sz="4" w:space="0" w:color="auto"/>
              <w:right w:val="single" w:sz="4" w:space="0" w:color="auto"/>
            </w:tcBorders>
            <w:noWrap/>
            <w:vAlign w:val="bottom"/>
          </w:tcPr>
          <w:p w14:paraId="1AA1675F"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c>
          <w:tcPr>
            <w:tcW w:w="1899" w:type="dxa"/>
            <w:tcBorders>
              <w:top w:val="nil"/>
              <w:left w:val="nil"/>
              <w:bottom w:val="single" w:sz="4" w:space="0" w:color="auto"/>
              <w:right w:val="single" w:sz="4" w:space="0" w:color="auto"/>
            </w:tcBorders>
            <w:noWrap/>
            <w:vAlign w:val="bottom"/>
          </w:tcPr>
          <w:p w14:paraId="3D07584A"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c>
          <w:tcPr>
            <w:tcW w:w="1709" w:type="dxa"/>
            <w:tcBorders>
              <w:top w:val="nil"/>
              <w:left w:val="nil"/>
              <w:bottom w:val="single" w:sz="4" w:space="0" w:color="auto"/>
              <w:right w:val="single" w:sz="4" w:space="0" w:color="auto"/>
            </w:tcBorders>
          </w:tcPr>
          <w:p w14:paraId="5DD2F23C"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42E35C3D"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2A33633E"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13</w:t>
            </w:r>
          </w:p>
        </w:tc>
        <w:tc>
          <w:tcPr>
            <w:tcW w:w="2146" w:type="dxa"/>
            <w:tcBorders>
              <w:top w:val="nil"/>
              <w:left w:val="nil"/>
              <w:bottom w:val="single" w:sz="4" w:space="0" w:color="auto"/>
              <w:right w:val="single" w:sz="4" w:space="0" w:color="auto"/>
            </w:tcBorders>
            <w:shd w:val="clear" w:color="000000" w:fill="C0C0C0"/>
            <w:vAlign w:val="center"/>
          </w:tcPr>
          <w:p w14:paraId="107318F8"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İspanya</w:t>
            </w:r>
          </w:p>
        </w:tc>
        <w:tc>
          <w:tcPr>
            <w:tcW w:w="1446" w:type="dxa"/>
            <w:tcBorders>
              <w:top w:val="nil"/>
              <w:left w:val="nil"/>
              <w:bottom w:val="single" w:sz="4" w:space="0" w:color="auto"/>
              <w:right w:val="single" w:sz="4" w:space="0" w:color="auto"/>
            </w:tcBorders>
            <w:noWrap/>
            <w:vAlign w:val="bottom"/>
          </w:tcPr>
          <w:p w14:paraId="2A91A019"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2FB7B18B"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3522E425"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16973BF1"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629789FB"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27565D87"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14</w:t>
            </w:r>
          </w:p>
        </w:tc>
        <w:tc>
          <w:tcPr>
            <w:tcW w:w="2146" w:type="dxa"/>
            <w:tcBorders>
              <w:top w:val="nil"/>
              <w:left w:val="nil"/>
              <w:bottom w:val="single" w:sz="4" w:space="0" w:color="auto"/>
              <w:right w:val="single" w:sz="4" w:space="0" w:color="auto"/>
            </w:tcBorders>
            <w:shd w:val="clear" w:color="000000" w:fill="C0C0C0"/>
            <w:vAlign w:val="center"/>
          </w:tcPr>
          <w:p w14:paraId="374EB93E"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İsveç</w:t>
            </w:r>
          </w:p>
        </w:tc>
        <w:tc>
          <w:tcPr>
            <w:tcW w:w="1446" w:type="dxa"/>
            <w:tcBorders>
              <w:top w:val="nil"/>
              <w:left w:val="nil"/>
              <w:bottom w:val="single" w:sz="4" w:space="0" w:color="auto"/>
              <w:right w:val="single" w:sz="4" w:space="0" w:color="auto"/>
            </w:tcBorders>
            <w:noWrap/>
            <w:vAlign w:val="bottom"/>
          </w:tcPr>
          <w:p w14:paraId="62255803"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4DAE58C9"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3490EDDD"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3701FEC5"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4E9B3D7C"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6A9547C9"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15</w:t>
            </w:r>
          </w:p>
        </w:tc>
        <w:tc>
          <w:tcPr>
            <w:tcW w:w="2146" w:type="dxa"/>
            <w:tcBorders>
              <w:top w:val="nil"/>
              <w:left w:val="nil"/>
              <w:bottom w:val="single" w:sz="4" w:space="0" w:color="auto"/>
              <w:right w:val="single" w:sz="4" w:space="0" w:color="auto"/>
            </w:tcBorders>
            <w:shd w:val="clear" w:color="000000" w:fill="C0C0C0"/>
            <w:vAlign w:val="center"/>
          </w:tcPr>
          <w:p w14:paraId="7BEFCF8B"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İsviçre</w:t>
            </w:r>
          </w:p>
        </w:tc>
        <w:tc>
          <w:tcPr>
            <w:tcW w:w="1446" w:type="dxa"/>
            <w:tcBorders>
              <w:top w:val="nil"/>
              <w:left w:val="nil"/>
              <w:bottom w:val="single" w:sz="4" w:space="0" w:color="auto"/>
              <w:right w:val="single" w:sz="4" w:space="0" w:color="auto"/>
            </w:tcBorders>
            <w:noWrap/>
            <w:vAlign w:val="bottom"/>
          </w:tcPr>
          <w:p w14:paraId="39FA0C6B"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48BB47B4"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53BA8E45"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36F0CAA7"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2764CE80"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3492AF90"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16</w:t>
            </w:r>
          </w:p>
        </w:tc>
        <w:tc>
          <w:tcPr>
            <w:tcW w:w="2146" w:type="dxa"/>
            <w:tcBorders>
              <w:top w:val="nil"/>
              <w:left w:val="nil"/>
              <w:bottom w:val="single" w:sz="4" w:space="0" w:color="auto"/>
              <w:right w:val="single" w:sz="4" w:space="0" w:color="auto"/>
            </w:tcBorders>
            <w:shd w:val="clear" w:color="000000" w:fill="C0C0C0"/>
            <w:vAlign w:val="center"/>
          </w:tcPr>
          <w:p w14:paraId="7A660844"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İtalya</w:t>
            </w:r>
          </w:p>
        </w:tc>
        <w:tc>
          <w:tcPr>
            <w:tcW w:w="1446" w:type="dxa"/>
            <w:tcBorders>
              <w:top w:val="nil"/>
              <w:left w:val="nil"/>
              <w:bottom w:val="single" w:sz="4" w:space="0" w:color="auto"/>
              <w:right w:val="single" w:sz="4" w:space="0" w:color="auto"/>
            </w:tcBorders>
            <w:noWrap/>
            <w:vAlign w:val="bottom"/>
          </w:tcPr>
          <w:p w14:paraId="37581A8E"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49FF8B2F"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6B8B5C7E"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5C68467B"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361EA7CB"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6152DAF7"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17</w:t>
            </w:r>
          </w:p>
        </w:tc>
        <w:tc>
          <w:tcPr>
            <w:tcW w:w="2146" w:type="dxa"/>
            <w:tcBorders>
              <w:top w:val="nil"/>
              <w:left w:val="nil"/>
              <w:bottom w:val="single" w:sz="4" w:space="0" w:color="auto"/>
              <w:right w:val="single" w:sz="4" w:space="0" w:color="auto"/>
            </w:tcBorders>
            <w:shd w:val="clear" w:color="000000" w:fill="C0C0C0"/>
            <w:vAlign w:val="center"/>
          </w:tcPr>
          <w:p w14:paraId="42A72719"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Japonya</w:t>
            </w:r>
          </w:p>
        </w:tc>
        <w:tc>
          <w:tcPr>
            <w:tcW w:w="1446" w:type="dxa"/>
            <w:tcBorders>
              <w:top w:val="nil"/>
              <w:left w:val="nil"/>
              <w:bottom w:val="single" w:sz="4" w:space="0" w:color="auto"/>
              <w:right w:val="single" w:sz="4" w:space="0" w:color="auto"/>
            </w:tcBorders>
            <w:noWrap/>
            <w:vAlign w:val="bottom"/>
          </w:tcPr>
          <w:p w14:paraId="2193BD1B"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3BCA722D"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608AF91E"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4E83ECC2"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547740BD"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5117DE01"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18</w:t>
            </w:r>
          </w:p>
        </w:tc>
        <w:tc>
          <w:tcPr>
            <w:tcW w:w="2146" w:type="dxa"/>
            <w:tcBorders>
              <w:top w:val="nil"/>
              <w:left w:val="nil"/>
              <w:bottom w:val="single" w:sz="4" w:space="0" w:color="auto"/>
              <w:right w:val="single" w:sz="4" w:space="0" w:color="auto"/>
            </w:tcBorders>
            <w:shd w:val="clear" w:color="000000" w:fill="C0C0C0"/>
            <w:vAlign w:val="center"/>
          </w:tcPr>
          <w:p w14:paraId="1BAC9C3D"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Kanada</w:t>
            </w:r>
          </w:p>
        </w:tc>
        <w:tc>
          <w:tcPr>
            <w:tcW w:w="1446" w:type="dxa"/>
            <w:tcBorders>
              <w:top w:val="nil"/>
              <w:left w:val="nil"/>
              <w:bottom w:val="single" w:sz="4" w:space="0" w:color="auto"/>
              <w:right w:val="single" w:sz="4" w:space="0" w:color="auto"/>
            </w:tcBorders>
            <w:noWrap/>
            <w:vAlign w:val="bottom"/>
          </w:tcPr>
          <w:p w14:paraId="47F29BC3"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414E6C3E"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789B6FA5"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7E170712"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238F6ACE"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7DFB6E98"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19</w:t>
            </w:r>
          </w:p>
        </w:tc>
        <w:tc>
          <w:tcPr>
            <w:tcW w:w="2146" w:type="dxa"/>
            <w:tcBorders>
              <w:top w:val="nil"/>
              <w:left w:val="nil"/>
              <w:bottom w:val="single" w:sz="4" w:space="0" w:color="auto"/>
              <w:right w:val="single" w:sz="4" w:space="0" w:color="auto"/>
            </w:tcBorders>
            <w:shd w:val="clear" w:color="000000" w:fill="C0C0C0"/>
            <w:vAlign w:val="center"/>
          </w:tcPr>
          <w:p w14:paraId="31CEB88D"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Portekiz</w:t>
            </w:r>
          </w:p>
        </w:tc>
        <w:tc>
          <w:tcPr>
            <w:tcW w:w="1446" w:type="dxa"/>
            <w:tcBorders>
              <w:top w:val="nil"/>
              <w:left w:val="nil"/>
              <w:bottom w:val="single" w:sz="4" w:space="0" w:color="auto"/>
              <w:right w:val="single" w:sz="4" w:space="0" w:color="auto"/>
            </w:tcBorders>
            <w:noWrap/>
            <w:vAlign w:val="bottom"/>
          </w:tcPr>
          <w:p w14:paraId="628AD276"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02B8DF86"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0963C551"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5395594B"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3632680F"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50011FDA"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20</w:t>
            </w:r>
          </w:p>
        </w:tc>
        <w:tc>
          <w:tcPr>
            <w:tcW w:w="2146" w:type="dxa"/>
            <w:tcBorders>
              <w:top w:val="nil"/>
              <w:left w:val="nil"/>
              <w:bottom w:val="single" w:sz="4" w:space="0" w:color="auto"/>
              <w:right w:val="single" w:sz="4" w:space="0" w:color="auto"/>
            </w:tcBorders>
            <w:shd w:val="clear" w:color="000000" w:fill="C0C0C0"/>
            <w:vAlign w:val="center"/>
          </w:tcPr>
          <w:p w14:paraId="562FBED1"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Norveç</w:t>
            </w:r>
          </w:p>
        </w:tc>
        <w:tc>
          <w:tcPr>
            <w:tcW w:w="1446" w:type="dxa"/>
            <w:tcBorders>
              <w:top w:val="nil"/>
              <w:left w:val="nil"/>
              <w:bottom w:val="single" w:sz="4" w:space="0" w:color="auto"/>
              <w:right w:val="single" w:sz="4" w:space="0" w:color="auto"/>
            </w:tcBorders>
            <w:noWrap/>
            <w:vAlign w:val="bottom"/>
          </w:tcPr>
          <w:p w14:paraId="00B842DA"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37E96064"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0F23A2D7"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652ACE1F"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39D2143C"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46CED766"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21</w:t>
            </w:r>
          </w:p>
        </w:tc>
        <w:tc>
          <w:tcPr>
            <w:tcW w:w="2146" w:type="dxa"/>
            <w:tcBorders>
              <w:top w:val="nil"/>
              <w:left w:val="nil"/>
              <w:bottom w:val="single" w:sz="4" w:space="0" w:color="auto"/>
              <w:right w:val="single" w:sz="4" w:space="0" w:color="auto"/>
            </w:tcBorders>
            <w:shd w:val="clear" w:color="000000" w:fill="C0C0C0"/>
            <w:vAlign w:val="center"/>
          </w:tcPr>
          <w:p w14:paraId="082A36A1"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Yeni Zelanda</w:t>
            </w:r>
          </w:p>
        </w:tc>
        <w:tc>
          <w:tcPr>
            <w:tcW w:w="1446" w:type="dxa"/>
            <w:tcBorders>
              <w:top w:val="nil"/>
              <w:left w:val="nil"/>
              <w:bottom w:val="single" w:sz="4" w:space="0" w:color="auto"/>
              <w:right w:val="single" w:sz="4" w:space="0" w:color="auto"/>
            </w:tcBorders>
            <w:noWrap/>
            <w:vAlign w:val="bottom"/>
          </w:tcPr>
          <w:p w14:paraId="567E7868"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4CDE1748"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7F2FF567"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6DE65EDC"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r w:rsidR="003A3377" w:rsidRPr="003A3377" w14:paraId="66781C7C" w14:textId="77777777" w:rsidTr="00EE6595">
        <w:trPr>
          <w:trHeight w:val="316"/>
          <w:jc w:val="center"/>
        </w:trPr>
        <w:tc>
          <w:tcPr>
            <w:tcW w:w="684" w:type="dxa"/>
            <w:tcBorders>
              <w:top w:val="nil"/>
              <w:left w:val="single" w:sz="4" w:space="0" w:color="auto"/>
              <w:bottom w:val="single" w:sz="4" w:space="0" w:color="auto"/>
              <w:right w:val="single" w:sz="4" w:space="0" w:color="auto"/>
            </w:tcBorders>
            <w:shd w:val="clear" w:color="000000" w:fill="C0C0C0"/>
            <w:vAlign w:val="center"/>
          </w:tcPr>
          <w:p w14:paraId="4B5F1471"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22</w:t>
            </w:r>
          </w:p>
        </w:tc>
        <w:tc>
          <w:tcPr>
            <w:tcW w:w="2146" w:type="dxa"/>
            <w:tcBorders>
              <w:top w:val="nil"/>
              <w:left w:val="nil"/>
              <w:bottom w:val="single" w:sz="4" w:space="0" w:color="auto"/>
              <w:right w:val="single" w:sz="4" w:space="0" w:color="auto"/>
            </w:tcBorders>
            <w:shd w:val="clear" w:color="000000" w:fill="C0C0C0"/>
            <w:vAlign w:val="center"/>
          </w:tcPr>
          <w:p w14:paraId="19A01A4E"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b/>
                <w:bCs/>
                <w:color w:val="000000"/>
                <w:sz w:val="24"/>
                <w:szCs w:val="24"/>
                <w:lang w:eastAsia="tr-TR"/>
              </w:rPr>
            </w:pPr>
            <w:r w:rsidRPr="003A3377">
              <w:rPr>
                <w:rFonts w:ascii="Times New Roman" w:eastAsia="Times New Roman" w:hAnsi="Times New Roman" w:cs="Times New Roman"/>
                <w:b/>
                <w:bCs/>
                <w:color w:val="000000"/>
                <w:sz w:val="24"/>
                <w:szCs w:val="24"/>
                <w:lang w:eastAsia="tr-TR"/>
              </w:rPr>
              <w:t>İmal veya İthal Edildiği Ülke</w:t>
            </w:r>
          </w:p>
        </w:tc>
        <w:tc>
          <w:tcPr>
            <w:tcW w:w="1446" w:type="dxa"/>
            <w:tcBorders>
              <w:top w:val="nil"/>
              <w:left w:val="nil"/>
              <w:bottom w:val="single" w:sz="4" w:space="0" w:color="auto"/>
              <w:right w:val="single" w:sz="4" w:space="0" w:color="auto"/>
            </w:tcBorders>
            <w:noWrap/>
            <w:vAlign w:val="bottom"/>
          </w:tcPr>
          <w:p w14:paraId="2E1DE15A"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514" w:type="dxa"/>
            <w:tcBorders>
              <w:top w:val="nil"/>
              <w:left w:val="nil"/>
              <w:bottom w:val="single" w:sz="4" w:space="0" w:color="auto"/>
              <w:right w:val="single" w:sz="4" w:space="0" w:color="auto"/>
            </w:tcBorders>
            <w:noWrap/>
            <w:vAlign w:val="bottom"/>
          </w:tcPr>
          <w:p w14:paraId="4B5B0A51"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899" w:type="dxa"/>
            <w:tcBorders>
              <w:top w:val="nil"/>
              <w:left w:val="nil"/>
              <w:bottom w:val="single" w:sz="4" w:space="0" w:color="auto"/>
              <w:right w:val="single" w:sz="4" w:space="0" w:color="auto"/>
            </w:tcBorders>
            <w:noWrap/>
            <w:vAlign w:val="bottom"/>
          </w:tcPr>
          <w:p w14:paraId="7EA7B058"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w:t>
            </w:r>
          </w:p>
        </w:tc>
        <w:tc>
          <w:tcPr>
            <w:tcW w:w="1709" w:type="dxa"/>
            <w:tcBorders>
              <w:top w:val="nil"/>
              <w:left w:val="nil"/>
              <w:bottom w:val="single" w:sz="4" w:space="0" w:color="auto"/>
              <w:right w:val="single" w:sz="4" w:space="0" w:color="auto"/>
            </w:tcBorders>
          </w:tcPr>
          <w:p w14:paraId="022527E5"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bl>
    <w:p w14:paraId="28E9A5E8"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Cs/>
          <w:sz w:val="24"/>
          <w:szCs w:val="24"/>
          <w:lang w:eastAsia="tr-TR"/>
        </w:rPr>
      </w:pPr>
      <w:r w:rsidRPr="003A3377">
        <w:rPr>
          <w:rFonts w:ascii="Times New Roman" w:eastAsia="Times New Roman" w:hAnsi="Times New Roman" w:cs="Times New Roman"/>
          <w:b/>
          <w:bCs/>
          <w:sz w:val="24"/>
          <w:szCs w:val="24"/>
          <w:lang w:eastAsia="tr-TR"/>
        </w:rPr>
        <w:t>NOT:</w:t>
      </w:r>
      <w:r w:rsidRPr="003A3377">
        <w:rPr>
          <w:rFonts w:ascii="Times New Roman" w:eastAsia="Times New Roman" w:hAnsi="Times New Roman" w:cs="Times New Roman"/>
          <w:bCs/>
          <w:sz w:val="24"/>
          <w:szCs w:val="24"/>
          <w:lang w:eastAsia="tr-TR"/>
        </w:rPr>
        <w:t xml:space="preserve"> Üretim yeri; bu Listede yer alan ülkelerden biri ise; üretildiği ülkede veya referans ülkelerden herhangi 2 (iki) ülkede, Listede yer almayan bir ülke ise Listedeki en az 3(üç) ülkede geri ödeme siteminde olduğunun belgelenmesi gerekir. Kanıtlayıcı belgeler; </w:t>
      </w:r>
      <w:proofErr w:type="spellStart"/>
      <w:r w:rsidRPr="003A3377">
        <w:rPr>
          <w:rFonts w:ascii="Times New Roman" w:eastAsia="Times New Roman" w:hAnsi="Times New Roman" w:cs="Times New Roman"/>
          <w:bCs/>
          <w:sz w:val="24"/>
          <w:szCs w:val="24"/>
          <w:lang w:eastAsia="tr-TR"/>
        </w:rPr>
        <w:t>apostil</w:t>
      </w:r>
      <w:proofErr w:type="spellEnd"/>
      <w:r w:rsidRPr="003A3377">
        <w:rPr>
          <w:rFonts w:ascii="Times New Roman" w:eastAsia="Times New Roman" w:hAnsi="Times New Roman" w:cs="Times New Roman"/>
          <w:bCs/>
          <w:sz w:val="24"/>
          <w:szCs w:val="24"/>
          <w:lang w:eastAsia="tr-TR"/>
        </w:rPr>
        <w:t xml:space="preserve"> veya ilgili ülkedeki Türkiye’nin dış temsilciliklerince onaylanması halinde geçerlidir. “22-</w:t>
      </w:r>
      <w:r w:rsidRPr="003A3377">
        <w:rPr>
          <w:rFonts w:ascii="Times New Roman" w:eastAsia="Times New Roman" w:hAnsi="Times New Roman" w:cs="Times New Roman"/>
          <w:bCs/>
          <w:color w:val="000000"/>
          <w:sz w:val="24"/>
          <w:szCs w:val="24"/>
          <w:lang w:eastAsia="tr-TR"/>
        </w:rPr>
        <w:t>İmal veya İthal Edildiği Ülke”</w:t>
      </w:r>
      <w:r w:rsidRPr="003A3377">
        <w:rPr>
          <w:rFonts w:ascii="Times New Roman" w:eastAsia="Times New Roman" w:hAnsi="Times New Roman" w:cs="Times New Roman"/>
          <w:bCs/>
          <w:sz w:val="24"/>
          <w:szCs w:val="24"/>
          <w:lang w:eastAsia="tr-TR"/>
        </w:rPr>
        <w:t xml:space="preserve"> Türkiye ise “Y</w:t>
      </w:r>
      <w:r w:rsidRPr="003A3377">
        <w:rPr>
          <w:rFonts w:ascii="Times New Roman" w:eastAsia="ヒラギノ明朝 Pro W3" w:hAnsi="Times New Roman" w:cs="Times New Roman"/>
          <w:sz w:val="24"/>
          <w:szCs w:val="24"/>
          <w:lang w:eastAsia="tr-TR"/>
        </w:rPr>
        <w:t>erli Malı Belgesi” ibraz edilmesi durumunda söz konusu şartlar aranmaz.</w:t>
      </w:r>
    </w:p>
    <w:p w14:paraId="268E6C21" w14:textId="77777777" w:rsidR="003A3377" w:rsidRPr="003A3377" w:rsidRDefault="003A3377" w:rsidP="003A3377">
      <w:pPr>
        <w:widowControl w:val="0"/>
        <w:shd w:val="clear" w:color="auto" w:fill="FFFFFF"/>
        <w:autoSpaceDE w:val="0"/>
        <w:autoSpaceDN w:val="0"/>
        <w:adjustRightInd w:val="0"/>
        <w:spacing w:after="120" w:line="240" w:lineRule="auto"/>
        <w:jc w:val="right"/>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lastRenderedPageBreak/>
        <w:t>EK-4</w:t>
      </w:r>
    </w:p>
    <w:p w14:paraId="40D70654"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ETKİLİLİK VE GÜVENLİLİK TABLOLARI</w:t>
      </w:r>
    </w:p>
    <w:p w14:paraId="141AA447"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bCs/>
          <w:spacing w:val="-2"/>
          <w:sz w:val="24"/>
          <w:szCs w:val="24"/>
          <w:lang w:eastAsia="tr-TR"/>
        </w:rPr>
      </w:pPr>
      <w:proofErr w:type="spellStart"/>
      <w:r w:rsidRPr="003A3377">
        <w:rPr>
          <w:rFonts w:ascii="Times New Roman" w:eastAsia="Times New Roman" w:hAnsi="Times New Roman" w:cs="Times New Roman"/>
          <w:b/>
          <w:bCs/>
          <w:spacing w:val="-2"/>
          <w:sz w:val="24"/>
          <w:szCs w:val="24"/>
          <w:lang w:eastAsia="tr-TR"/>
        </w:rPr>
        <w:t>Pre</w:t>
      </w:r>
      <w:proofErr w:type="spellEnd"/>
      <w:r w:rsidRPr="003A3377">
        <w:rPr>
          <w:rFonts w:ascii="Times New Roman" w:eastAsia="Times New Roman" w:hAnsi="Times New Roman" w:cs="Times New Roman"/>
          <w:b/>
          <w:bCs/>
          <w:spacing w:val="-2"/>
          <w:sz w:val="24"/>
          <w:szCs w:val="24"/>
          <w:lang w:eastAsia="tr-TR"/>
        </w:rPr>
        <w:t>-Klinik ve/veya Klinik Çalışma Etkililik Sonuçları</w:t>
      </w:r>
    </w:p>
    <w:tbl>
      <w:tblPr>
        <w:tblW w:w="0" w:type="auto"/>
        <w:jc w:val="center"/>
        <w:tblLayout w:type="fixed"/>
        <w:tblCellMar>
          <w:left w:w="40" w:type="dxa"/>
          <w:right w:w="40" w:type="dxa"/>
        </w:tblCellMar>
        <w:tblLook w:val="0000" w:firstRow="0" w:lastRow="0" w:firstColumn="0" w:lastColumn="0" w:noHBand="0" w:noVBand="0"/>
      </w:tblPr>
      <w:tblGrid>
        <w:gridCol w:w="1559"/>
        <w:gridCol w:w="1560"/>
        <w:gridCol w:w="1559"/>
        <w:gridCol w:w="1560"/>
        <w:gridCol w:w="3260"/>
      </w:tblGrid>
      <w:tr w:rsidR="003A3377" w:rsidRPr="003A3377" w14:paraId="07C4BB57" w14:textId="77777777" w:rsidTr="00027D46">
        <w:trPr>
          <w:trHeight w:hRule="exact" w:val="817"/>
          <w:jc w:val="center"/>
        </w:trPr>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D1CF083"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Kaynak</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3A43BEB0"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Amaç</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3F72B65"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pacing w:val="-13"/>
                <w:sz w:val="24"/>
                <w:szCs w:val="24"/>
                <w:lang w:eastAsia="tr-TR"/>
              </w:rPr>
              <w:t>Araştırma Türü</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4C48AA24"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pacing w:val="-4"/>
                <w:sz w:val="24"/>
                <w:szCs w:val="24"/>
                <w:lang w:eastAsia="tr-TR"/>
              </w:rPr>
              <w:t>Yöntem</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1AB408DD"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pacing w:val="-3"/>
                <w:sz w:val="24"/>
                <w:szCs w:val="24"/>
                <w:lang w:eastAsia="tr-TR"/>
              </w:rPr>
              <w:t>Sonuçlar</w:t>
            </w:r>
          </w:p>
        </w:tc>
      </w:tr>
      <w:tr w:rsidR="003A3377" w:rsidRPr="003A3377" w14:paraId="43FA5F88" w14:textId="77777777" w:rsidTr="00027D46">
        <w:trPr>
          <w:trHeight w:hRule="exact" w:val="2827"/>
          <w:jc w:val="center"/>
        </w:trPr>
        <w:tc>
          <w:tcPr>
            <w:tcW w:w="1559" w:type="dxa"/>
            <w:tcBorders>
              <w:top w:val="single" w:sz="6" w:space="0" w:color="auto"/>
              <w:left w:val="single" w:sz="6" w:space="0" w:color="auto"/>
              <w:bottom w:val="single" w:sz="6" w:space="0" w:color="auto"/>
              <w:right w:val="single" w:sz="6" w:space="0" w:color="auto"/>
            </w:tcBorders>
            <w:shd w:val="clear" w:color="auto" w:fill="FFFFFF"/>
          </w:tcPr>
          <w:p w14:paraId="21539CCC"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FB30DAF"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320C8AB"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BBF16A6"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[4]</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3CD49F91"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[5]</w:t>
            </w:r>
          </w:p>
        </w:tc>
      </w:tr>
    </w:tbl>
    <w:p w14:paraId="772FC6C9"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[1] Kaynak: Yazar, başlık, dergi adı, yıl, cilt, sayfa.</w:t>
      </w:r>
    </w:p>
    <w:p w14:paraId="7EE9F9D0"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[2] Amaç: Çalışmanın amacı</w:t>
      </w:r>
    </w:p>
    <w:p w14:paraId="712196DF"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pacing w:val="-1"/>
          <w:sz w:val="24"/>
          <w:szCs w:val="24"/>
          <w:lang w:eastAsia="tr-TR"/>
        </w:rPr>
      </w:pPr>
      <w:r w:rsidRPr="003A3377">
        <w:rPr>
          <w:rFonts w:ascii="Times New Roman" w:eastAsia="Times New Roman" w:hAnsi="Times New Roman" w:cs="Times New Roman"/>
          <w:spacing w:val="-1"/>
          <w:sz w:val="24"/>
          <w:szCs w:val="24"/>
          <w:lang w:eastAsia="tr-TR"/>
        </w:rPr>
        <w:t xml:space="preserve">[3] Araştırma türü: </w:t>
      </w:r>
      <w:proofErr w:type="spellStart"/>
      <w:r w:rsidRPr="003A3377">
        <w:rPr>
          <w:rFonts w:ascii="Times New Roman" w:eastAsia="Times New Roman" w:hAnsi="Times New Roman" w:cs="Times New Roman"/>
          <w:spacing w:val="-1"/>
          <w:sz w:val="24"/>
          <w:szCs w:val="24"/>
          <w:lang w:eastAsia="tr-TR"/>
        </w:rPr>
        <w:t>Pre</w:t>
      </w:r>
      <w:proofErr w:type="spellEnd"/>
      <w:r w:rsidRPr="003A3377">
        <w:rPr>
          <w:rFonts w:ascii="Times New Roman" w:eastAsia="Times New Roman" w:hAnsi="Times New Roman" w:cs="Times New Roman"/>
          <w:spacing w:val="-1"/>
          <w:sz w:val="24"/>
          <w:szCs w:val="24"/>
          <w:lang w:eastAsia="tr-TR"/>
        </w:rPr>
        <w:t>-klinik, in-</w:t>
      </w:r>
      <w:proofErr w:type="spellStart"/>
      <w:r w:rsidRPr="003A3377">
        <w:rPr>
          <w:rFonts w:ascii="Times New Roman" w:eastAsia="Times New Roman" w:hAnsi="Times New Roman" w:cs="Times New Roman"/>
          <w:spacing w:val="-1"/>
          <w:sz w:val="24"/>
          <w:szCs w:val="24"/>
          <w:lang w:eastAsia="tr-TR"/>
        </w:rPr>
        <w:t>vitro</w:t>
      </w:r>
      <w:proofErr w:type="spellEnd"/>
      <w:r w:rsidRPr="003A3377">
        <w:rPr>
          <w:rFonts w:ascii="Times New Roman" w:eastAsia="Times New Roman" w:hAnsi="Times New Roman" w:cs="Times New Roman"/>
          <w:spacing w:val="-1"/>
          <w:sz w:val="24"/>
          <w:szCs w:val="24"/>
          <w:lang w:eastAsia="tr-TR"/>
        </w:rPr>
        <w:t>, in-</w:t>
      </w:r>
      <w:proofErr w:type="spellStart"/>
      <w:r w:rsidRPr="003A3377">
        <w:rPr>
          <w:rFonts w:ascii="Times New Roman" w:eastAsia="Times New Roman" w:hAnsi="Times New Roman" w:cs="Times New Roman"/>
          <w:spacing w:val="-1"/>
          <w:sz w:val="24"/>
          <w:szCs w:val="24"/>
          <w:lang w:eastAsia="tr-TR"/>
        </w:rPr>
        <w:t>vivo</w:t>
      </w:r>
      <w:proofErr w:type="spellEnd"/>
      <w:r w:rsidRPr="003A3377">
        <w:rPr>
          <w:rFonts w:ascii="Times New Roman" w:eastAsia="Times New Roman" w:hAnsi="Times New Roman" w:cs="Times New Roman"/>
          <w:spacing w:val="-1"/>
          <w:sz w:val="24"/>
          <w:szCs w:val="24"/>
          <w:lang w:eastAsia="tr-TR"/>
        </w:rPr>
        <w:t xml:space="preserve">, </w:t>
      </w:r>
      <w:proofErr w:type="spellStart"/>
      <w:r w:rsidRPr="003A3377">
        <w:rPr>
          <w:rFonts w:ascii="Times New Roman" w:eastAsia="Times New Roman" w:hAnsi="Times New Roman" w:cs="Times New Roman"/>
          <w:spacing w:val="-1"/>
          <w:sz w:val="24"/>
          <w:szCs w:val="24"/>
          <w:lang w:eastAsia="tr-TR"/>
        </w:rPr>
        <w:t>randomize</w:t>
      </w:r>
      <w:proofErr w:type="spellEnd"/>
      <w:r w:rsidRPr="003A3377">
        <w:rPr>
          <w:rFonts w:ascii="Times New Roman" w:eastAsia="Times New Roman" w:hAnsi="Times New Roman" w:cs="Times New Roman"/>
          <w:spacing w:val="-1"/>
          <w:sz w:val="24"/>
          <w:szCs w:val="24"/>
          <w:lang w:eastAsia="tr-TR"/>
        </w:rPr>
        <w:t xml:space="preserve"> kontrollü vb.</w:t>
      </w:r>
    </w:p>
    <w:p w14:paraId="30A5E206"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pacing w:val="-1"/>
          <w:sz w:val="24"/>
          <w:szCs w:val="24"/>
          <w:lang w:eastAsia="tr-TR"/>
        </w:rPr>
        <w:t xml:space="preserve">[4] Yöntem: Araştırmaya dahil edilen örneklem, hasta sayısı, özellikleri (Yaş, </w:t>
      </w:r>
      <w:r w:rsidRPr="003A3377">
        <w:rPr>
          <w:rFonts w:ascii="Times New Roman" w:eastAsia="Times New Roman" w:hAnsi="Times New Roman" w:cs="Times New Roman"/>
          <w:sz w:val="24"/>
          <w:szCs w:val="24"/>
          <w:lang w:eastAsia="tr-TR"/>
        </w:rPr>
        <w:t xml:space="preserve">cinsiyet, hastalık aşaması gibi) tedaviler, çalışmanın süresi, </w:t>
      </w:r>
      <w:proofErr w:type="spellStart"/>
      <w:r w:rsidRPr="003A3377">
        <w:rPr>
          <w:rFonts w:ascii="Times New Roman" w:eastAsia="Times New Roman" w:hAnsi="Times New Roman" w:cs="Times New Roman"/>
          <w:sz w:val="24"/>
          <w:szCs w:val="24"/>
          <w:lang w:eastAsia="tr-TR"/>
        </w:rPr>
        <w:t>v.b</w:t>
      </w:r>
      <w:proofErr w:type="spellEnd"/>
      <w:r w:rsidRPr="003A3377">
        <w:rPr>
          <w:rFonts w:ascii="Times New Roman" w:eastAsia="Times New Roman" w:hAnsi="Times New Roman" w:cs="Times New Roman"/>
          <w:sz w:val="24"/>
          <w:szCs w:val="24"/>
          <w:lang w:eastAsia="tr-TR"/>
        </w:rPr>
        <w:t>.</w:t>
      </w:r>
    </w:p>
    <w:p w14:paraId="66DCC124"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[5] Sonuçlar: Klinik etki ölçüm parametreleri ve ölçüm sonuçları</w:t>
      </w:r>
    </w:p>
    <w:p w14:paraId="3DEA6E6D"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p>
    <w:p w14:paraId="659B1819"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PRE-KLİNİK VE/VEYA KLİNİK ÇALIŞMA GÜVENLİLİK SONUÇLARI*</w:t>
      </w:r>
    </w:p>
    <w:p w14:paraId="09F86262"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pacing w:val="-3"/>
          <w:sz w:val="24"/>
          <w:szCs w:val="24"/>
          <w:lang w:eastAsia="tr-TR"/>
        </w:rPr>
        <w:t>Güvenlilik Tablosu</w:t>
      </w:r>
    </w:p>
    <w:tbl>
      <w:tblPr>
        <w:tblW w:w="0" w:type="auto"/>
        <w:jc w:val="center"/>
        <w:tblLayout w:type="fixed"/>
        <w:tblCellMar>
          <w:left w:w="40" w:type="dxa"/>
          <w:right w:w="40" w:type="dxa"/>
        </w:tblCellMar>
        <w:tblLook w:val="0000" w:firstRow="0" w:lastRow="0" w:firstColumn="0" w:lastColumn="0" w:noHBand="0" w:noVBand="0"/>
      </w:tblPr>
      <w:tblGrid>
        <w:gridCol w:w="1798"/>
        <w:gridCol w:w="3850"/>
        <w:gridCol w:w="3850"/>
      </w:tblGrid>
      <w:tr w:rsidR="003A3377" w:rsidRPr="003A3377" w14:paraId="07519349" w14:textId="77777777" w:rsidTr="00027D46">
        <w:trPr>
          <w:trHeight w:val="695"/>
          <w:jc w:val="center"/>
        </w:trPr>
        <w:tc>
          <w:tcPr>
            <w:tcW w:w="1798" w:type="dxa"/>
            <w:tcBorders>
              <w:top w:val="single" w:sz="6" w:space="0" w:color="auto"/>
              <w:left w:val="single" w:sz="6" w:space="0" w:color="auto"/>
              <w:right w:val="single" w:sz="6" w:space="0" w:color="auto"/>
            </w:tcBorders>
            <w:shd w:val="clear" w:color="auto" w:fill="FFFFFF"/>
            <w:vAlign w:val="center"/>
          </w:tcPr>
          <w:p w14:paraId="18E30147"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Kaynak</w:t>
            </w:r>
          </w:p>
        </w:tc>
        <w:tc>
          <w:tcPr>
            <w:tcW w:w="3850" w:type="dxa"/>
            <w:tcBorders>
              <w:top w:val="single" w:sz="6" w:space="0" w:color="auto"/>
              <w:left w:val="single" w:sz="6" w:space="0" w:color="auto"/>
              <w:bottom w:val="single" w:sz="4" w:space="0" w:color="auto"/>
              <w:right w:val="single" w:sz="6" w:space="0" w:color="auto"/>
            </w:tcBorders>
            <w:shd w:val="clear" w:color="auto" w:fill="FFFFFF"/>
            <w:vAlign w:val="center"/>
          </w:tcPr>
          <w:p w14:paraId="57B4B2B2"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tr-TR"/>
              </w:rPr>
            </w:pPr>
            <w:proofErr w:type="spellStart"/>
            <w:r w:rsidRPr="003A3377">
              <w:rPr>
                <w:rFonts w:ascii="Times New Roman" w:eastAsia="Times New Roman" w:hAnsi="Times New Roman" w:cs="Times New Roman"/>
                <w:b/>
                <w:sz w:val="24"/>
                <w:szCs w:val="24"/>
                <w:lang w:eastAsia="tr-TR"/>
              </w:rPr>
              <w:t>Advers</w:t>
            </w:r>
            <w:proofErr w:type="spellEnd"/>
            <w:r w:rsidRPr="003A3377">
              <w:rPr>
                <w:rFonts w:ascii="Times New Roman" w:eastAsia="Times New Roman" w:hAnsi="Times New Roman" w:cs="Times New Roman"/>
                <w:b/>
                <w:sz w:val="24"/>
                <w:szCs w:val="24"/>
                <w:lang w:eastAsia="tr-TR"/>
              </w:rPr>
              <w:t xml:space="preserve"> Etkiler</w:t>
            </w:r>
          </w:p>
          <w:p w14:paraId="4A382F74"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(Her Bir Tedavi Grubuna Ait)</w:t>
            </w:r>
          </w:p>
        </w:tc>
        <w:tc>
          <w:tcPr>
            <w:tcW w:w="3850" w:type="dxa"/>
            <w:tcBorders>
              <w:top w:val="single" w:sz="6" w:space="0" w:color="auto"/>
              <w:left w:val="single" w:sz="6" w:space="0" w:color="auto"/>
              <w:bottom w:val="single" w:sz="4" w:space="0" w:color="auto"/>
              <w:right w:val="single" w:sz="6" w:space="0" w:color="auto"/>
            </w:tcBorders>
            <w:shd w:val="clear" w:color="auto" w:fill="FFFFFF"/>
            <w:vAlign w:val="center"/>
          </w:tcPr>
          <w:p w14:paraId="68815858"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tr-TR"/>
              </w:rPr>
            </w:pPr>
            <w:proofErr w:type="spellStart"/>
            <w:r w:rsidRPr="003A3377">
              <w:rPr>
                <w:rFonts w:ascii="Times New Roman" w:eastAsia="Times New Roman" w:hAnsi="Times New Roman" w:cs="Times New Roman"/>
                <w:b/>
                <w:sz w:val="24"/>
                <w:szCs w:val="24"/>
                <w:lang w:eastAsia="tr-TR"/>
              </w:rPr>
              <w:t>Advers</w:t>
            </w:r>
            <w:proofErr w:type="spellEnd"/>
            <w:r w:rsidRPr="003A3377">
              <w:rPr>
                <w:rFonts w:ascii="Times New Roman" w:eastAsia="Times New Roman" w:hAnsi="Times New Roman" w:cs="Times New Roman"/>
                <w:b/>
                <w:sz w:val="24"/>
                <w:szCs w:val="24"/>
                <w:lang w:eastAsia="tr-TR"/>
              </w:rPr>
              <w:t xml:space="preserve"> Etkiler</w:t>
            </w:r>
          </w:p>
          <w:p w14:paraId="452714B1"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(Her Bir Tedavi Grubuna Ait)</w:t>
            </w:r>
          </w:p>
        </w:tc>
      </w:tr>
      <w:tr w:rsidR="003A3377" w:rsidRPr="003A3377" w14:paraId="16288211" w14:textId="77777777" w:rsidTr="00027D46">
        <w:trPr>
          <w:trHeight w:hRule="exact" w:val="1430"/>
          <w:jc w:val="center"/>
        </w:trPr>
        <w:tc>
          <w:tcPr>
            <w:tcW w:w="1798" w:type="dxa"/>
            <w:tcBorders>
              <w:top w:val="single" w:sz="6" w:space="0" w:color="auto"/>
              <w:left w:val="single" w:sz="6" w:space="0" w:color="auto"/>
              <w:bottom w:val="single" w:sz="6" w:space="0" w:color="auto"/>
              <w:right w:val="single" w:sz="4" w:space="0" w:color="auto"/>
            </w:tcBorders>
            <w:shd w:val="clear" w:color="auto" w:fill="FFFFFF"/>
          </w:tcPr>
          <w:p w14:paraId="5F8C07D9"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[1]</w:t>
            </w:r>
          </w:p>
        </w:tc>
        <w:tc>
          <w:tcPr>
            <w:tcW w:w="3850" w:type="dxa"/>
            <w:tcBorders>
              <w:top w:val="single" w:sz="4" w:space="0" w:color="auto"/>
              <w:left w:val="single" w:sz="4" w:space="0" w:color="auto"/>
              <w:bottom w:val="single" w:sz="4" w:space="0" w:color="auto"/>
              <w:right w:val="single" w:sz="4" w:space="0" w:color="auto"/>
            </w:tcBorders>
            <w:shd w:val="clear" w:color="auto" w:fill="FFFFFF"/>
          </w:tcPr>
          <w:p w14:paraId="1A15EFBE"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[2]</w:t>
            </w:r>
          </w:p>
        </w:tc>
        <w:tc>
          <w:tcPr>
            <w:tcW w:w="3850" w:type="dxa"/>
            <w:tcBorders>
              <w:top w:val="single" w:sz="4" w:space="0" w:color="auto"/>
              <w:left w:val="single" w:sz="4" w:space="0" w:color="auto"/>
              <w:bottom w:val="single" w:sz="4" w:space="0" w:color="auto"/>
              <w:right w:val="single" w:sz="4" w:space="0" w:color="auto"/>
            </w:tcBorders>
            <w:shd w:val="clear" w:color="auto" w:fill="FFFFFF"/>
          </w:tcPr>
          <w:p w14:paraId="569B12AE"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[3]</w:t>
            </w:r>
          </w:p>
        </w:tc>
      </w:tr>
    </w:tbl>
    <w:p w14:paraId="2B128C63"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w:t>
      </w:r>
      <w:proofErr w:type="gramStart"/>
      <w:r w:rsidRPr="003A3377">
        <w:rPr>
          <w:rFonts w:ascii="Times New Roman" w:eastAsia="Times New Roman" w:hAnsi="Times New Roman" w:cs="Times New Roman"/>
          <w:sz w:val="24"/>
          <w:szCs w:val="24"/>
          <w:lang w:eastAsia="tr-TR"/>
        </w:rPr>
        <w:t>l</w:t>
      </w:r>
      <w:proofErr w:type="gramEnd"/>
      <w:r w:rsidRPr="003A3377">
        <w:rPr>
          <w:rFonts w:ascii="Times New Roman" w:eastAsia="Times New Roman" w:hAnsi="Times New Roman" w:cs="Times New Roman"/>
          <w:sz w:val="24"/>
          <w:szCs w:val="24"/>
          <w:lang w:eastAsia="tr-TR"/>
        </w:rPr>
        <w:t>] Kaynak: Yazar, başlık, dergi adı, cilt, yıl, sayfa.</w:t>
      </w:r>
    </w:p>
    <w:p w14:paraId="01A06D03"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pacing w:val="-1"/>
          <w:sz w:val="24"/>
          <w:szCs w:val="24"/>
          <w:lang w:eastAsia="tr-TR"/>
        </w:rPr>
        <w:t xml:space="preserve">[2 ve 3] Tıbbi malzeme ve karşılaştırılan malzeme/tedavilere ilişkin güvenlik </w:t>
      </w:r>
      <w:r w:rsidRPr="003A3377">
        <w:rPr>
          <w:rFonts w:ascii="Times New Roman" w:eastAsia="Times New Roman" w:hAnsi="Times New Roman" w:cs="Times New Roman"/>
          <w:sz w:val="24"/>
          <w:szCs w:val="24"/>
          <w:lang w:eastAsia="tr-TR"/>
        </w:rPr>
        <w:t>sonuçları listelenir.</w:t>
      </w:r>
    </w:p>
    <w:p w14:paraId="0282C4AA"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iCs/>
          <w:sz w:val="24"/>
          <w:szCs w:val="24"/>
          <w:lang w:eastAsia="tr-TR"/>
        </w:rPr>
      </w:pPr>
      <w:r w:rsidRPr="003A3377">
        <w:rPr>
          <w:rFonts w:ascii="Times New Roman" w:eastAsia="Times New Roman" w:hAnsi="Times New Roman" w:cs="Times New Roman"/>
          <w:sz w:val="24"/>
          <w:szCs w:val="24"/>
          <w:lang w:eastAsia="tr-TR"/>
        </w:rPr>
        <w:t>*</w:t>
      </w:r>
      <w:r w:rsidRPr="003A3377">
        <w:rPr>
          <w:rFonts w:ascii="Times New Roman" w:eastAsia="Times New Roman" w:hAnsi="Times New Roman" w:cs="Times New Roman"/>
          <w:i/>
          <w:iCs/>
          <w:sz w:val="24"/>
          <w:szCs w:val="24"/>
          <w:lang w:eastAsia="tr-TR"/>
        </w:rPr>
        <w:t xml:space="preserve">(Etkililik Tablosunun Hemen </w:t>
      </w:r>
      <w:r w:rsidRPr="003A3377">
        <w:rPr>
          <w:rFonts w:ascii="Times New Roman" w:eastAsia="Times New Roman" w:hAnsi="Times New Roman" w:cs="Times New Roman"/>
          <w:i/>
          <w:iCs/>
          <w:spacing w:val="-1"/>
          <w:sz w:val="24"/>
          <w:szCs w:val="24"/>
          <w:lang w:eastAsia="tr-TR"/>
        </w:rPr>
        <w:t xml:space="preserve">Arkasında Yer Alacak Şekilde Her Çalışma İçin Doldurulmalı, Çalışmada Güvenlilik Sonuçları </w:t>
      </w:r>
      <w:r w:rsidRPr="003A3377">
        <w:rPr>
          <w:rFonts w:ascii="Times New Roman" w:eastAsia="Times New Roman" w:hAnsi="Times New Roman" w:cs="Times New Roman"/>
          <w:i/>
          <w:iCs/>
          <w:sz w:val="24"/>
          <w:szCs w:val="24"/>
          <w:lang w:eastAsia="tr-TR"/>
        </w:rPr>
        <w:t>Yer Almıyorsa Tablo Üzerinde Belirtilmelidir)</w:t>
      </w:r>
    </w:p>
    <w:p w14:paraId="6DBF668D" w14:textId="77777777" w:rsidR="003A3377" w:rsidRPr="003A3377" w:rsidRDefault="003A3377" w:rsidP="003A3377">
      <w:pPr>
        <w:widowControl w:val="0"/>
        <w:shd w:val="clear" w:color="auto" w:fill="FFFFFF"/>
        <w:autoSpaceDE w:val="0"/>
        <w:autoSpaceDN w:val="0"/>
        <w:adjustRightInd w:val="0"/>
        <w:spacing w:after="120" w:line="240" w:lineRule="auto"/>
        <w:jc w:val="right"/>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Cs/>
          <w:sz w:val="24"/>
          <w:szCs w:val="24"/>
          <w:lang w:eastAsia="tr-TR"/>
        </w:rPr>
        <w:br w:type="page"/>
      </w:r>
      <w:r w:rsidRPr="003A3377">
        <w:rPr>
          <w:rFonts w:ascii="Times New Roman" w:eastAsia="Times New Roman" w:hAnsi="Times New Roman" w:cs="Times New Roman"/>
          <w:b/>
          <w:bCs/>
          <w:sz w:val="24"/>
          <w:szCs w:val="24"/>
          <w:lang w:eastAsia="tr-TR"/>
        </w:rPr>
        <w:lastRenderedPageBreak/>
        <w:t>EK-5</w:t>
      </w:r>
    </w:p>
    <w:p w14:paraId="62CE2EC9" w14:textId="77777777" w:rsidR="003A3377" w:rsidRPr="003A3377" w:rsidRDefault="003A3377" w:rsidP="003A3377">
      <w:pPr>
        <w:widowControl w:val="0"/>
        <w:shd w:val="clear" w:color="auto" w:fill="FFFFFF"/>
        <w:autoSpaceDE w:val="0"/>
        <w:autoSpaceDN w:val="0"/>
        <w:adjustRightInd w:val="0"/>
        <w:spacing w:after="120" w:line="240" w:lineRule="auto"/>
        <w:jc w:val="right"/>
        <w:rPr>
          <w:rFonts w:ascii="Times New Roman" w:eastAsia="Times New Roman" w:hAnsi="Times New Roman" w:cs="Times New Roman"/>
          <w:b/>
          <w:sz w:val="24"/>
          <w:szCs w:val="24"/>
          <w:lang w:eastAsia="tr-TR"/>
        </w:rPr>
      </w:pPr>
    </w:p>
    <w:p w14:paraId="1AE5B468"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BÜTÇE-ETKİ ANALİZİ ÖZET TABLOLAR</w:t>
      </w:r>
    </w:p>
    <w:p w14:paraId="7946B605"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bCs/>
          <w:spacing w:val="-2"/>
          <w:sz w:val="24"/>
          <w:szCs w:val="24"/>
          <w:lang w:eastAsia="tr-TR"/>
        </w:rPr>
      </w:pPr>
    </w:p>
    <w:p w14:paraId="28C1DF85"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b/>
          <w:bCs/>
          <w:spacing w:val="-2"/>
          <w:sz w:val="24"/>
          <w:szCs w:val="24"/>
          <w:lang w:eastAsia="tr-TR"/>
        </w:rPr>
      </w:pPr>
      <w:r w:rsidRPr="003A3377">
        <w:rPr>
          <w:rFonts w:ascii="Times New Roman" w:eastAsia="Times New Roman" w:hAnsi="Times New Roman" w:cs="Times New Roman"/>
          <w:b/>
          <w:sz w:val="24"/>
          <w:szCs w:val="24"/>
          <w:lang w:eastAsia="tr-TR"/>
        </w:rPr>
        <w:t xml:space="preserve">Tablo 1: </w:t>
      </w:r>
      <w:r w:rsidRPr="003A3377">
        <w:rPr>
          <w:rFonts w:ascii="Times New Roman" w:eastAsia="Times New Roman" w:hAnsi="Times New Roman" w:cs="Times New Roman"/>
          <w:b/>
          <w:bCs/>
          <w:spacing w:val="-2"/>
          <w:sz w:val="24"/>
          <w:szCs w:val="24"/>
          <w:lang w:eastAsia="tr-TR"/>
        </w:rPr>
        <w:t>Tıbbi Malzemenin Kullanım Alanı Bilgisi</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20"/>
      </w:tblGrid>
      <w:tr w:rsidR="003A3377" w:rsidRPr="003A3377" w14:paraId="01C627A6" w14:textId="77777777" w:rsidTr="00027D46">
        <w:trPr>
          <w:trHeight w:val="742"/>
        </w:trPr>
        <w:tc>
          <w:tcPr>
            <w:tcW w:w="4820" w:type="dxa"/>
            <w:shd w:val="clear" w:color="auto" w:fill="92CDDC"/>
            <w:vAlign w:val="center"/>
          </w:tcPr>
          <w:p w14:paraId="30A8B4FA"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Tedavi Alanları</w:t>
            </w:r>
          </w:p>
        </w:tc>
        <w:tc>
          <w:tcPr>
            <w:tcW w:w="4820" w:type="dxa"/>
            <w:shd w:val="clear" w:color="auto" w:fill="92CDDC"/>
            <w:vAlign w:val="center"/>
          </w:tcPr>
          <w:p w14:paraId="5333B57C"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SUT Kodları (EK-2/B, EK-2/C)</w:t>
            </w:r>
          </w:p>
        </w:tc>
      </w:tr>
      <w:tr w:rsidR="003A3377" w:rsidRPr="003A3377" w14:paraId="65C423BB" w14:textId="77777777" w:rsidTr="00027D46">
        <w:trPr>
          <w:trHeight w:val="742"/>
        </w:trPr>
        <w:tc>
          <w:tcPr>
            <w:tcW w:w="4820" w:type="dxa"/>
            <w:shd w:val="clear" w:color="auto" w:fill="auto"/>
          </w:tcPr>
          <w:p w14:paraId="29EBB75D"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c>
          <w:tcPr>
            <w:tcW w:w="4820" w:type="dxa"/>
            <w:shd w:val="clear" w:color="auto" w:fill="auto"/>
          </w:tcPr>
          <w:p w14:paraId="52E63D22"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bl>
    <w:p w14:paraId="309BA9BB"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p w14:paraId="5ECB3AE1"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tr-TR"/>
        </w:rPr>
      </w:pPr>
    </w:p>
    <w:p w14:paraId="359EC2AC"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Tablo 2: Tıbbi Malzeme Maliyeti / Hasta Bilgisi*</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20"/>
      </w:tblGrid>
      <w:tr w:rsidR="003A3377" w:rsidRPr="003A3377" w14:paraId="6DC411A3" w14:textId="77777777" w:rsidTr="00027D46">
        <w:trPr>
          <w:trHeight w:val="658"/>
        </w:trPr>
        <w:tc>
          <w:tcPr>
            <w:tcW w:w="4820" w:type="dxa"/>
            <w:shd w:val="clear" w:color="auto" w:fill="92CDDC"/>
            <w:vAlign w:val="center"/>
          </w:tcPr>
          <w:p w14:paraId="269F20C5"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Önerilen Geri Ödeme Statüsü</w:t>
            </w:r>
          </w:p>
        </w:tc>
        <w:tc>
          <w:tcPr>
            <w:tcW w:w="4820" w:type="dxa"/>
            <w:shd w:val="clear" w:color="auto" w:fill="92CDDC"/>
            <w:vAlign w:val="center"/>
          </w:tcPr>
          <w:p w14:paraId="41B8E8B4"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Kamu için Toplam Malzeme Maliyeti/Hasta</w:t>
            </w:r>
          </w:p>
        </w:tc>
      </w:tr>
      <w:tr w:rsidR="003A3377" w:rsidRPr="003A3377" w14:paraId="3FC6818A" w14:textId="77777777" w:rsidTr="00027D46">
        <w:trPr>
          <w:trHeight w:val="658"/>
        </w:trPr>
        <w:tc>
          <w:tcPr>
            <w:tcW w:w="4820" w:type="dxa"/>
            <w:shd w:val="clear" w:color="auto" w:fill="auto"/>
          </w:tcPr>
          <w:p w14:paraId="15E588A9"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c>
          <w:tcPr>
            <w:tcW w:w="4820" w:type="dxa"/>
            <w:shd w:val="clear" w:color="auto" w:fill="auto"/>
          </w:tcPr>
          <w:p w14:paraId="21B88B58"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tc>
      </w:tr>
    </w:tbl>
    <w:p w14:paraId="3D646B6B"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tr-TR"/>
        </w:rPr>
      </w:pPr>
    </w:p>
    <w:p w14:paraId="5079AB02"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i/>
          <w:sz w:val="24"/>
          <w:szCs w:val="24"/>
          <w:lang w:eastAsia="tr-TR"/>
        </w:rPr>
      </w:pPr>
      <w:r w:rsidRPr="003A3377">
        <w:rPr>
          <w:rFonts w:ascii="Times New Roman" w:eastAsia="Times New Roman" w:hAnsi="Times New Roman" w:cs="Times New Roman"/>
          <w:i/>
          <w:sz w:val="24"/>
          <w:szCs w:val="24"/>
          <w:lang w:eastAsia="tr-TR"/>
        </w:rPr>
        <w:t>* Eğer malzeme için önerilen geri ödeme statüsü Ek-2/C Kapsamında ise önerilen tanıya dayalı işlem fiyatı belirtilmelidir.</w:t>
      </w:r>
    </w:p>
    <w:p w14:paraId="66A23BF9" w14:textId="77777777" w:rsidR="003A3377" w:rsidRPr="003A3377" w:rsidRDefault="003A3377" w:rsidP="003A3377">
      <w:pPr>
        <w:widowControl w:val="0"/>
        <w:autoSpaceDE w:val="0"/>
        <w:autoSpaceDN w:val="0"/>
        <w:adjustRightInd w:val="0"/>
        <w:spacing w:after="120" w:line="240" w:lineRule="auto"/>
        <w:jc w:val="both"/>
        <w:rPr>
          <w:rFonts w:ascii="Times New Roman" w:eastAsia="Times New Roman" w:hAnsi="Times New Roman" w:cs="Times New Roman"/>
          <w:i/>
          <w:sz w:val="24"/>
          <w:szCs w:val="24"/>
          <w:lang w:eastAsia="tr-TR"/>
        </w:rPr>
      </w:pPr>
    </w:p>
    <w:p w14:paraId="78E3ADE6"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Tablo 3: Tıbbi Malzemenin Tedavisinde Kullanılacağı Hasta Sayısına İlişkin Tahmin*</w:t>
      </w:r>
    </w:p>
    <w:tbl>
      <w:tblPr>
        <w:tblW w:w="9640" w:type="dxa"/>
        <w:tblLayout w:type="fixed"/>
        <w:tblCellMar>
          <w:left w:w="40" w:type="dxa"/>
          <w:right w:w="40" w:type="dxa"/>
        </w:tblCellMar>
        <w:tblLook w:val="0000" w:firstRow="0" w:lastRow="0" w:firstColumn="0" w:lastColumn="0" w:noHBand="0" w:noVBand="0"/>
      </w:tblPr>
      <w:tblGrid>
        <w:gridCol w:w="4506"/>
        <w:gridCol w:w="1283"/>
        <w:gridCol w:w="1284"/>
        <w:gridCol w:w="1283"/>
        <w:gridCol w:w="1284"/>
      </w:tblGrid>
      <w:tr w:rsidR="003A3377" w:rsidRPr="003A3377" w14:paraId="5904E262" w14:textId="77777777" w:rsidTr="00027D46">
        <w:trPr>
          <w:trHeight w:hRule="exact" w:val="1021"/>
        </w:trPr>
        <w:tc>
          <w:tcPr>
            <w:tcW w:w="4506" w:type="dxa"/>
            <w:tcBorders>
              <w:top w:val="single" w:sz="6" w:space="0" w:color="auto"/>
              <w:left w:val="single" w:sz="6" w:space="0" w:color="auto"/>
              <w:bottom w:val="single" w:sz="6" w:space="0" w:color="auto"/>
              <w:right w:val="single" w:sz="6" w:space="0" w:color="auto"/>
            </w:tcBorders>
            <w:shd w:val="clear" w:color="auto" w:fill="92CDDC"/>
            <w:vAlign w:val="center"/>
          </w:tcPr>
          <w:p w14:paraId="519346B7"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Epidemiyolojik Değişkenler</w:t>
            </w:r>
          </w:p>
        </w:tc>
        <w:tc>
          <w:tcPr>
            <w:tcW w:w="1283" w:type="dxa"/>
            <w:tcBorders>
              <w:top w:val="single" w:sz="6" w:space="0" w:color="auto"/>
              <w:left w:val="single" w:sz="6" w:space="0" w:color="auto"/>
              <w:bottom w:val="single" w:sz="6" w:space="0" w:color="auto"/>
              <w:right w:val="single" w:sz="6" w:space="0" w:color="auto"/>
            </w:tcBorders>
            <w:shd w:val="clear" w:color="auto" w:fill="92CDDC"/>
            <w:vAlign w:val="center"/>
          </w:tcPr>
          <w:p w14:paraId="1A0CC58E"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Mevcut Durum</w:t>
            </w:r>
          </w:p>
        </w:tc>
        <w:tc>
          <w:tcPr>
            <w:tcW w:w="1284" w:type="dxa"/>
            <w:tcBorders>
              <w:top w:val="single" w:sz="6" w:space="0" w:color="auto"/>
              <w:left w:val="single" w:sz="6" w:space="0" w:color="auto"/>
              <w:bottom w:val="single" w:sz="6" w:space="0" w:color="auto"/>
              <w:right w:val="single" w:sz="6" w:space="0" w:color="auto"/>
            </w:tcBorders>
            <w:shd w:val="clear" w:color="auto" w:fill="92CDDC"/>
            <w:vAlign w:val="center"/>
          </w:tcPr>
          <w:p w14:paraId="7703A1B7"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1.Yıl</w:t>
            </w:r>
          </w:p>
        </w:tc>
        <w:tc>
          <w:tcPr>
            <w:tcW w:w="1283" w:type="dxa"/>
            <w:tcBorders>
              <w:top w:val="single" w:sz="6" w:space="0" w:color="auto"/>
              <w:left w:val="single" w:sz="6" w:space="0" w:color="auto"/>
              <w:bottom w:val="single" w:sz="6" w:space="0" w:color="auto"/>
              <w:right w:val="single" w:sz="6" w:space="0" w:color="auto"/>
            </w:tcBorders>
            <w:shd w:val="clear" w:color="auto" w:fill="92CDDC"/>
            <w:vAlign w:val="center"/>
          </w:tcPr>
          <w:p w14:paraId="615FCE1C"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2.Yıl</w:t>
            </w:r>
          </w:p>
        </w:tc>
        <w:tc>
          <w:tcPr>
            <w:tcW w:w="1284" w:type="dxa"/>
            <w:tcBorders>
              <w:top w:val="single" w:sz="6" w:space="0" w:color="auto"/>
              <w:left w:val="single" w:sz="6" w:space="0" w:color="auto"/>
              <w:bottom w:val="single" w:sz="6" w:space="0" w:color="auto"/>
              <w:right w:val="single" w:sz="6" w:space="0" w:color="auto"/>
            </w:tcBorders>
            <w:shd w:val="clear" w:color="auto" w:fill="92CDDC"/>
            <w:vAlign w:val="center"/>
          </w:tcPr>
          <w:p w14:paraId="3372DFEA"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3.yıl</w:t>
            </w:r>
          </w:p>
        </w:tc>
      </w:tr>
      <w:tr w:rsidR="003A3377" w:rsidRPr="003A3377" w14:paraId="4CE4BACE" w14:textId="77777777" w:rsidTr="00027D46">
        <w:trPr>
          <w:trHeight w:val="614"/>
        </w:trPr>
        <w:tc>
          <w:tcPr>
            <w:tcW w:w="4506" w:type="dxa"/>
            <w:tcBorders>
              <w:top w:val="single" w:sz="6" w:space="0" w:color="auto"/>
              <w:left w:val="single" w:sz="6" w:space="0" w:color="auto"/>
              <w:bottom w:val="single" w:sz="6" w:space="0" w:color="auto"/>
              <w:right w:val="single" w:sz="6" w:space="0" w:color="auto"/>
            </w:tcBorders>
            <w:shd w:val="clear" w:color="auto" w:fill="FFFFFF"/>
            <w:vAlign w:val="center"/>
          </w:tcPr>
          <w:p w14:paraId="2B6DA34B"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Toplam Nüfus (Yaş/Cinsiyet/Coğrafik bölge vb. bağlı)</w:t>
            </w:r>
          </w:p>
        </w:tc>
        <w:tc>
          <w:tcPr>
            <w:tcW w:w="1283" w:type="dxa"/>
            <w:tcBorders>
              <w:top w:val="single" w:sz="6" w:space="0" w:color="auto"/>
              <w:left w:val="single" w:sz="6" w:space="0" w:color="auto"/>
              <w:bottom w:val="single" w:sz="6" w:space="0" w:color="auto"/>
              <w:right w:val="single" w:sz="6" w:space="0" w:color="auto"/>
            </w:tcBorders>
            <w:shd w:val="clear" w:color="auto" w:fill="FFFFFF"/>
            <w:vAlign w:val="center"/>
          </w:tcPr>
          <w:p w14:paraId="281E37FC"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14:paraId="2A5679D1"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c>
          <w:tcPr>
            <w:tcW w:w="1283" w:type="dxa"/>
            <w:tcBorders>
              <w:top w:val="single" w:sz="6" w:space="0" w:color="auto"/>
              <w:left w:val="single" w:sz="6" w:space="0" w:color="auto"/>
              <w:bottom w:val="single" w:sz="6" w:space="0" w:color="auto"/>
              <w:right w:val="single" w:sz="6" w:space="0" w:color="auto"/>
            </w:tcBorders>
            <w:shd w:val="clear" w:color="auto" w:fill="FFFFFF"/>
            <w:vAlign w:val="center"/>
          </w:tcPr>
          <w:p w14:paraId="528C1467"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14:paraId="62F78636"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r>
      <w:tr w:rsidR="003A3377" w:rsidRPr="003A3377" w14:paraId="74F3AD7E" w14:textId="77777777" w:rsidTr="00027D46">
        <w:trPr>
          <w:trHeight w:val="614"/>
        </w:trPr>
        <w:tc>
          <w:tcPr>
            <w:tcW w:w="4506" w:type="dxa"/>
            <w:tcBorders>
              <w:top w:val="single" w:sz="6" w:space="0" w:color="auto"/>
              <w:left w:val="single" w:sz="6" w:space="0" w:color="auto"/>
              <w:bottom w:val="single" w:sz="6" w:space="0" w:color="auto"/>
              <w:right w:val="single" w:sz="6" w:space="0" w:color="auto"/>
            </w:tcBorders>
            <w:shd w:val="clear" w:color="auto" w:fill="FFFFFF"/>
            <w:vAlign w:val="center"/>
          </w:tcPr>
          <w:p w14:paraId="7DDF4DF8"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pacing w:val="-10"/>
                <w:sz w:val="24"/>
                <w:szCs w:val="24"/>
                <w:lang w:eastAsia="tr-TR"/>
              </w:rPr>
              <w:t xml:space="preserve">Kullanılacağı Hastalığın Toplumda </w:t>
            </w:r>
            <w:r w:rsidRPr="003A3377">
              <w:rPr>
                <w:rFonts w:ascii="Times New Roman" w:eastAsia="Times New Roman" w:hAnsi="Times New Roman" w:cs="Times New Roman"/>
                <w:sz w:val="24"/>
                <w:szCs w:val="24"/>
                <w:lang w:eastAsia="tr-TR"/>
              </w:rPr>
              <w:t xml:space="preserve">Görülme Sıklığı </w:t>
            </w:r>
            <w:r w:rsidRPr="003A3377">
              <w:rPr>
                <w:rFonts w:ascii="Times New Roman" w:eastAsia="Times New Roman" w:hAnsi="Times New Roman" w:cs="Times New Roman"/>
                <w:iCs/>
                <w:sz w:val="24"/>
                <w:szCs w:val="24"/>
                <w:lang w:eastAsia="tr-TR"/>
              </w:rPr>
              <w:t>(%)</w:t>
            </w:r>
          </w:p>
        </w:tc>
        <w:tc>
          <w:tcPr>
            <w:tcW w:w="1283" w:type="dxa"/>
            <w:tcBorders>
              <w:top w:val="single" w:sz="6" w:space="0" w:color="auto"/>
              <w:left w:val="single" w:sz="6" w:space="0" w:color="auto"/>
              <w:bottom w:val="single" w:sz="6" w:space="0" w:color="auto"/>
              <w:right w:val="single" w:sz="6" w:space="0" w:color="auto"/>
            </w:tcBorders>
            <w:shd w:val="clear" w:color="auto" w:fill="FFFFFF"/>
            <w:vAlign w:val="center"/>
          </w:tcPr>
          <w:p w14:paraId="7ABF1AD3"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14:paraId="10751B0C"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c>
          <w:tcPr>
            <w:tcW w:w="1283" w:type="dxa"/>
            <w:tcBorders>
              <w:top w:val="single" w:sz="6" w:space="0" w:color="auto"/>
              <w:left w:val="single" w:sz="6" w:space="0" w:color="auto"/>
              <w:bottom w:val="single" w:sz="6" w:space="0" w:color="auto"/>
              <w:right w:val="single" w:sz="6" w:space="0" w:color="auto"/>
            </w:tcBorders>
            <w:shd w:val="clear" w:color="auto" w:fill="FFFFFF"/>
            <w:vAlign w:val="center"/>
          </w:tcPr>
          <w:p w14:paraId="779B61B7"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14:paraId="1F0098D4"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r>
      <w:tr w:rsidR="003A3377" w:rsidRPr="003A3377" w14:paraId="5F0C20E4" w14:textId="77777777" w:rsidTr="00027D46">
        <w:trPr>
          <w:trHeight w:val="614"/>
        </w:trPr>
        <w:tc>
          <w:tcPr>
            <w:tcW w:w="4506" w:type="dxa"/>
            <w:tcBorders>
              <w:top w:val="single" w:sz="6" w:space="0" w:color="auto"/>
              <w:left w:val="single" w:sz="6" w:space="0" w:color="auto"/>
              <w:bottom w:val="single" w:sz="6" w:space="0" w:color="auto"/>
              <w:right w:val="single" w:sz="6" w:space="0" w:color="auto"/>
            </w:tcBorders>
            <w:shd w:val="clear" w:color="auto" w:fill="FFFFFF"/>
            <w:vAlign w:val="center"/>
          </w:tcPr>
          <w:p w14:paraId="4353A89E"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pacing w:val="-14"/>
                <w:sz w:val="24"/>
                <w:szCs w:val="24"/>
                <w:lang w:eastAsia="tr-TR"/>
              </w:rPr>
              <w:t xml:space="preserve">Tedavi Edilen Hasta Oranı </w:t>
            </w:r>
            <w:r w:rsidRPr="003A3377">
              <w:rPr>
                <w:rFonts w:ascii="Times New Roman" w:eastAsia="Times New Roman" w:hAnsi="Times New Roman" w:cs="Times New Roman"/>
                <w:iCs/>
                <w:spacing w:val="-14"/>
                <w:sz w:val="24"/>
                <w:szCs w:val="24"/>
                <w:lang w:eastAsia="tr-TR"/>
              </w:rPr>
              <w:t>(%)</w:t>
            </w:r>
          </w:p>
        </w:tc>
        <w:tc>
          <w:tcPr>
            <w:tcW w:w="1283" w:type="dxa"/>
            <w:tcBorders>
              <w:top w:val="single" w:sz="6" w:space="0" w:color="auto"/>
              <w:left w:val="single" w:sz="6" w:space="0" w:color="auto"/>
              <w:bottom w:val="single" w:sz="6" w:space="0" w:color="auto"/>
              <w:right w:val="single" w:sz="6" w:space="0" w:color="auto"/>
            </w:tcBorders>
            <w:shd w:val="clear" w:color="auto" w:fill="FFFFFF"/>
            <w:vAlign w:val="center"/>
          </w:tcPr>
          <w:p w14:paraId="7B789A53"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14:paraId="5CC555B1"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c>
          <w:tcPr>
            <w:tcW w:w="1283" w:type="dxa"/>
            <w:tcBorders>
              <w:top w:val="single" w:sz="6" w:space="0" w:color="auto"/>
              <w:left w:val="single" w:sz="6" w:space="0" w:color="auto"/>
              <w:bottom w:val="single" w:sz="6" w:space="0" w:color="auto"/>
              <w:right w:val="single" w:sz="6" w:space="0" w:color="auto"/>
            </w:tcBorders>
            <w:shd w:val="clear" w:color="auto" w:fill="FFFFFF"/>
            <w:vAlign w:val="center"/>
          </w:tcPr>
          <w:p w14:paraId="197544BD"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14:paraId="42DACD8B"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r>
      <w:tr w:rsidR="003A3377" w:rsidRPr="003A3377" w14:paraId="6440EC74" w14:textId="77777777" w:rsidTr="00027D46">
        <w:trPr>
          <w:trHeight w:val="614"/>
        </w:trPr>
        <w:tc>
          <w:tcPr>
            <w:tcW w:w="4506" w:type="dxa"/>
            <w:tcBorders>
              <w:top w:val="single" w:sz="6" w:space="0" w:color="auto"/>
              <w:left w:val="single" w:sz="6" w:space="0" w:color="auto"/>
              <w:bottom w:val="single" w:sz="6" w:space="0" w:color="auto"/>
              <w:right w:val="single" w:sz="6" w:space="0" w:color="auto"/>
            </w:tcBorders>
            <w:shd w:val="clear" w:color="auto" w:fill="FFFFFF"/>
            <w:vAlign w:val="center"/>
          </w:tcPr>
          <w:p w14:paraId="6F56AB09"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pacing w:val="-10"/>
                <w:sz w:val="24"/>
                <w:szCs w:val="24"/>
                <w:lang w:eastAsia="tr-TR"/>
              </w:rPr>
              <w:t xml:space="preserve">Tıbbi Malzemenin Tıbben Kullanılabileceği Hasta </w:t>
            </w:r>
            <w:r w:rsidRPr="003A3377">
              <w:rPr>
                <w:rFonts w:ascii="Times New Roman" w:eastAsia="Times New Roman" w:hAnsi="Times New Roman" w:cs="Times New Roman"/>
                <w:spacing w:val="-6"/>
                <w:sz w:val="24"/>
                <w:szCs w:val="24"/>
                <w:lang w:eastAsia="tr-TR"/>
              </w:rPr>
              <w:t xml:space="preserve">Oranı (Tedavi edilen hasta sayısına </w:t>
            </w:r>
            <w:r w:rsidRPr="003A3377">
              <w:rPr>
                <w:rFonts w:ascii="Times New Roman" w:eastAsia="Times New Roman" w:hAnsi="Times New Roman" w:cs="Times New Roman"/>
                <w:sz w:val="24"/>
                <w:szCs w:val="24"/>
                <w:lang w:eastAsia="tr-TR"/>
              </w:rPr>
              <w:t>oranla (%)</w:t>
            </w:r>
          </w:p>
        </w:tc>
        <w:tc>
          <w:tcPr>
            <w:tcW w:w="1283" w:type="dxa"/>
            <w:tcBorders>
              <w:top w:val="single" w:sz="6" w:space="0" w:color="auto"/>
              <w:left w:val="single" w:sz="6" w:space="0" w:color="auto"/>
              <w:bottom w:val="single" w:sz="6" w:space="0" w:color="auto"/>
              <w:right w:val="single" w:sz="6" w:space="0" w:color="auto"/>
            </w:tcBorders>
            <w:shd w:val="clear" w:color="auto" w:fill="FFFFFF"/>
            <w:vAlign w:val="center"/>
          </w:tcPr>
          <w:p w14:paraId="6AEC5ACC"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14:paraId="08643EEC"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c>
          <w:tcPr>
            <w:tcW w:w="1283" w:type="dxa"/>
            <w:tcBorders>
              <w:top w:val="single" w:sz="6" w:space="0" w:color="auto"/>
              <w:left w:val="single" w:sz="6" w:space="0" w:color="auto"/>
              <w:bottom w:val="single" w:sz="6" w:space="0" w:color="auto"/>
              <w:right w:val="single" w:sz="6" w:space="0" w:color="auto"/>
            </w:tcBorders>
            <w:shd w:val="clear" w:color="auto" w:fill="FFFFFF"/>
            <w:vAlign w:val="center"/>
          </w:tcPr>
          <w:p w14:paraId="08CE8C20"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14:paraId="76E2576D"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r>
      <w:tr w:rsidR="003A3377" w:rsidRPr="003A3377" w14:paraId="1604D637" w14:textId="77777777" w:rsidTr="00027D46">
        <w:trPr>
          <w:trHeight w:val="614"/>
        </w:trPr>
        <w:tc>
          <w:tcPr>
            <w:tcW w:w="4506" w:type="dxa"/>
            <w:tcBorders>
              <w:top w:val="single" w:sz="6" w:space="0" w:color="auto"/>
              <w:left w:val="single" w:sz="6" w:space="0" w:color="auto"/>
              <w:bottom w:val="single" w:sz="6" w:space="0" w:color="auto"/>
              <w:right w:val="single" w:sz="6" w:space="0" w:color="auto"/>
            </w:tcBorders>
            <w:shd w:val="clear" w:color="auto" w:fill="FFFFFF"/>
            <w:vAlign w:val="center"/>
          </w:tcPr>
          <w:p w14:paraId="29BC01B9"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spacing w:val="-11"/>
                <w:sz w:val="24"/>
                <w:szCs w:val="24"/>
                <w:lang w:eastAsia="tr-TR"/>
              </w:rPr>
              <w:t xml:space="preserve">Tıbbi Malzemenin Kullanılacağı </w:t>
            </w:r>
            <w:r w:rsidRPr="003A3377">
              <w:rPr>
                <w:rFonts w:ascii="Times New Roman" w:eastAsia="Times New Roman" w:hAnsi="Times New Roman" w:cs="Times New Roman"/>
                <w:sz w:val="24"/>
                <w:szCs w:val="24"/>
                <w:lang w:eastAsia="tr-TR"/>
              </w:rPr>
              <w:t>Tahmini Hasta Sayısı</w:t>
            </w:r>
          </w:p>
        </w:tc>
        <w:tc>
          <w:tcPr>
            <w:tcW w:w="1283" w:type="dxa"/>
            <w:tcBorders>
              <w:top w:val="single" w:sz="6" w:space="0" w:color="auto"/>
              <w:left w:val="single" w:sz="6" w:space="0" w:color="auto"/>
              <w:bottom w:val="single" w:sz="6" w:space="0" w:color="auto"/>
              <w:right w:val="single" w:sz="6" w:space="0" w:color="auto"/>
            </w:tcBorders>
            <w:shd w:val="clear" w:color="auto" w:fill="FFFFFF"/>
            <w:vAlign w:val="center"/>
          </w:tcPr>
          <w:p w14:paraId="2C9AD90B"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14:paraId="4B8555BC"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c>
          <w:tcPr>
            <w:tcW w:w="1283" w:type="dxa"/>
            <w:tcBorders>
              <w:top w:val="single" w:sz="6" w:space="0" w:color="auto"/>
              <w:left w:val="single" w:sz="6" w:space="0" w:color="auto"/>
              <w:bottom w:val="single" w:sz="6" w:space="0" w:color="auto"/>
              <w:right w:val="single" w:sz="6" w:space="0" w:color="auto"/>
            </w:tcBorders>
            <w:shd w:val="clear" w:color="auto" w:fill="FFFFFF"/>
            <w:vAlign w:val="center"/>
          </w:tcPr>
          <w:p w14:paraId="5536E5DC"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14:paraId="361D1D96"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sz w:val="24"/>
                <w:szCs w:val="24"/>
                <w:lang w:eastAsia="tr-TR"/>
              </w:rPr>
            </w:pPr>
          </w:p>
        </w:tc>
      </w:tr>
    </w:tbl>
    <w:p w14:paraId="529AC3D6"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p>
    <w:p w14:paraId="1657CA01"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z w:val="24"/>
          <w:szCs w:val="24"/>
          <w:lang w:eastAsia="tr-TR"/>
        </w:rPr>
      </w:pPr>
      <w:r w:rsidRPr="003A3377">
        <w:rPr>
          <w:rFonts w:ascii="Times New Roman" w:eastAsia="Times New Roman" w:hAnsi="Times New Roman" w:cs="Times New Roman"/>
          <w:sz w:val="24"/>
          <w:szCs w:val="24"/>
          <w:lang w:eastAsia="tr-TR"/>
        </w:rPr>
        <w:t>*</w:t>
      </w:r>
      <w:r w:rsidRPr="003A3377">
        <w:rPr>
          <w:rFonts w:ascii="Times New Roman" w:eastAsia="Times New Roman" w:hAnsi="Times New Roman" w:cs="Times New Roman"/>
          <w:i/>
          <w:sz w:val="24"/>
          <w:szCs w:val="24"/>
          <w:lang w:eastAsia="tr-TR"/>
        </w:rPr>
        <w:t>Tıbbi malzeme farklı alanlarda kullanıma sahipse her bir alan için ayrı tablo halinde sunulabilir.</w:t>
      </w:r>
    </w:p>
    <w:p w14:paraId="40ED32FF"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z w:val="24"/>
          <w:szCs w:val="24"/>
          <w:lang w:eastAsia="tr-TR"/>
        </w:rPr>
      </w:pPr>
    </w:p>
    <w:p w14:paraId="793A7495"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bCs/>
          <w:spacing w:val="-2"/>
          <w:sz w:val="24"/>
          <w:szCs w:val="24"/>
          <w:lang w:eastAsia="tr-TR"/>
        </w:rPr>
      </w:pPr>
      <w:r w:rsidRPr="003A3377">
        <w:rPr>
          <w:rFonts w:ascii="Times New Roman" w:eastAsia="Times New Roman" w:hAnsi="Times New Roman" w:cs="Times New Roman"/>
          <w:b/>
          <w:bCs/>
          <w:sz w:val="24"/>
          <w:szCs w:val="24"/>
          <w:lang w:eastAsia="tr-TR"/>
        </w:rPr>
        <w:lastRenderedPageBreak/>
        <w:t xml:space="preserve">Tablo 4: </w:t>
      </w:r>
      <w:r w:rsidRPr="003A3377">
        <w:rPr>
          <w:rFonts w:ascii="Times New Roman" w:eastAsia="Times New Roman" w:hAnsi="Times New Roman" w:cs="Times New Roman"/>
          <w:b/>
          <w:bCs/>
          <w:spacing w:val="-2"/>
          <w:sz w:val="24"/>
          <w:szCs w:val="24"/>
          <w:lang w:eastAsia="tr-TR"/>
        </w:rPr>
        <w:t>Tıbbi Malzeme/İşlem Maliyetleri</w:t>
      </w:r>
    </w:p>
    <w:tbl>
      <w:tblPr>
        <w:tblW w:w="9639" w:type="dxa"/>
        <w:tblInd w:w="40" w:type="dxa"/>
        <w:tblLayout w:type="fixed"/>
        <w:tblCellMar>
          <w:left w:w="40" w:type="dxa"/>
          <w:right w:w="40" w:type="dxa"/>
        </w:tblCellMar>
        <w:tblLook w:val="0000" w:firstRow="0" w:lastRow="0" w:firstColumn="0" w:lastColumn="0" w:noHBand="0" w:noVBand="0"/>
      </w:tblPr>
      <w:tblGrid>
        <w:gridCol w:w="6725"/>
        <w:gridCol w:w="2914"/>
      </w:tblGrid>
      <w:tr w:rsidR="003A3377" w:rsidRPr="003A3377" w14:paraId="14F327D5" w14:textId="77777777" w:rsidTr="00027D46">
        <w:trPr>
          <w:trHeight w:hRule="exact" w:val="762"/>
        </w:trPr>
        <w:tc>
          <w:tcPr>
            <w:tcW w:w="6725" w:type="dxa"/>
            <w:tcBorders>
              <w:top w:val="single" w:sz="6" w:space="0" w:color="auto"/>
              <w:left w:val="single" w:sz="6" w:space="0" w:color="auto"/>
              <w:bottom w:val="single" w:sz="6" w:space="0" w:color="auto"/>
              <w:right w:val="single" w:sz="6" w:space="0" w:color="auto"/>
            </w:tcBorders>
            <w:shd w:val="clear" w:color="auto" w:fill="92CDDC"/>
            <w:vAlign w:val="center"/>
          </w:tcPr>
          <w:p w14:paraId="529766DF"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Salt Tıbbi Malzemeye İlişkin Kamu Maliyeti (A)</w:t>
            </w:r>
          </w:p>
        </w:tc>
        <w:tc>
          <w:tcPr>
            <w:tcW w:w="2914" w:type="dxa"/>
            <w:tcBorders>
              <w:top w:val="single" w:sz="6" w:space="0" w:color="auto"/>
              <w:left w:val="single" w:sz="6" w:space="0" w:color="auto"/>
              <w:bottom w:val="single" w:sz="6" w:space="0" w:color="auto"/>
              <w:right w:val="single" w:sz="6" w:space="0" w:color="auto"/>
            </w:tcBorders>
            <w:shd w:val="clear" w:color="auto" w:fill="92CDDC"/>
            <w:vAlign w:val="center"/>
          </w:tcPr>
          <w:p w14:paraId="155264D6"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pacing w:val="-11"/>
                <w:sz w:val="24"/>
                <w:szCs w:val="24"/>
                <w:lang w:eastAsia="tr-TR"/>
              </w:rPr>
              <w:t>Maliyet (TL)**</w:t>
            </w:r>
          </w:p>
        </w:tc>
      </w:tr>
      <w:tr w:rsidR="003A3377" w:rsidRPr="003A3377" w14:paraId="16E9913C" w14:textId="77777777" w:rsidTr="00027D46">
        <w:trPr>
          <w:trHeight w:val="337"/>
        </w:trPr>
        <w:tc>
          <w:tcPr>
            <w:tcW w:w="6725" w:type="dxa"/>
            <w:tcBorders>
              <w:top w:val="single" w:sz="6" w:space="0" w:color="auto"/>
              <w:left w:val="single" w:sz="6" w:space="0" w:color="auto"/>
              <w:bottom w:val="single" w:sz="6" w:space="0" w:color="auto"/>
              <w:right w:val="single" w:sz="6" w:space="0" w:color="auto"/>
            </w:tcBorders>
            <w:shd w:val="clear" w:color="auto" w:fill="FFFFFF"/>
            <w:vAlign w:val="center"/>
          </w:tcPr>
          <w:p w14:paraId="4F4BD1CC"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A*</w:t>
            </w:r>
          </w:p>
        </w:tc>
        <w:tc>
          <w:tcPr>
            <w:tcW w:w="2914" w:type="dxa"/>
            <w:tcBorders>
              <w:top w:val="single" w:sz="6" w:space="0" w:color="auto"/>
              <w:left w:val="single" w:sz="6" w:space="0" w:color="auto"/>
              <w:bottom w:val="single" w:sz="6" w:space="0" w:color="auto"/>
              <w:right w:val="single" w:sz="6" w:space="0" w:color="auto"/>
            </w:tcBorders>
            <w:shd w:val="clear" w:color="auto" w:fill="FFFFFF"/>
            <w:vAlign w:val="center"/>
          </w:tcPr>
          <w:p w14:paraId="2ABC5A86"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36F45CD6" w14:textId="77777777" w:rsidTr="00027D46">
        <w:trPr>
          <w:trHeight w:val="337"/>
        </w:trPr>
        <w:tc>
          <w:tcPr>
            <w:tcW w:w="6725" w:type="dxa"/>
            <w:tcBorders>
              <w:top w:val="single" w:sz="6" w:space="0" w:color="auto"/>
              <w:left w:val="single" w:sz="6" w:space="0" w:color="auto"/>
              <w:bottom w:val="single" w:sz="6" w:space="0" w:color="auto"/>
              <w:right w:val="single" w:sz="6" w:space="0" w:color="auto"/>
            </w:tcBorders>
            <w:shd w:val="clear" w:color="auto" w:fill="FFFFFF"/>
            <w:vAlign w:val="center"/>
          </w:tcPr>
          <w:p w14:paraId="19757A60"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B*</w:t>
            </w:r>
          </w:p>
        </w:tc>
        <w:tc>
          <w:tcPr>
            <w:tcW w:w="2914" w:type="dxa"/>
            <w:tcBorders>
              <w:top w:val="single" w:sz="6" w:space="0" w:color="auto"/>
              <w:left w:val="single" w:sz="6" w:space="0" w:color="auto"/>
              <w:bottom w:val="single" w:sz="6" w:space="0" w:color="auto"/>
              <w:right w:val="single" w:sz="6" w:space="0" w:color="auto"/>
            </w:tcBorders>
            <w:shd w:val="clear" w:color="auto" w:fill="FFFFFF"/>
            <w:vAlign w:val="center"/>
          </w:tcPr>
          <w:p w14:paraId="4AE4649B"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079FA5BA" w14:textId="77777777" w:rsidTr="00027D46">
        <w:trPr>
          <w:trHeight w:val="337"/>
        </w:trPr>
        <w:tc>
          <w:tcPr>
            <w:tcW w:w="6725" w:type="dxa"/>
            <w:tcBorders>
              <w:top w:val="single" w:sz="6" w:space="0" w:color="auto"/>
              <w:left w:val="single" w:sz="6" w:space="0" w:color="auto"/>
              <w:bottom w:val="single" w:sz="6" w:space="0" w:color="auto"/>
              <w:right w:val="single" w:sz="6" w:space="0" w:color="auto"/>
            </w:tcBorders>
            <w:shd w:val="clear" w:color="auto" w:fill="FFFFFF"/>
            <w:vAlign w:val="center"/>
          </w:tcPr>
          <w:p w14:paraId="579A3F01"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C*</w:t>
            </w:r>
          </w:p>
        </w:tc>
        <w:tc>
          <w:tcPr>
            <w:tcW w:w="2914" w:type="dxa"/>
            <w:tcBorders>
              <w:top w:val="single" w:sz="6" w:space="0" w:color="auto"/>
              <w:left w:val="single" w:sz="6" w:space="0" w:color="auto"/>
              <w:bottom w:val="single" w:sz="6" w:space="0" w:color="auto"/>
              <w:right w:val="single" w:sz="6" w:space="0" w:color="auto"/>
            </w:tcBorders>
            <w:shd w:val="clear" w:color="auto" w:fill="FFFFFF"/>
            <w:vAlign w:val="center"/>
          </w:tcPr>
          <w:p w14:paraId="536FEB38"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68D0BCA2" w14:textId="77777777" w:rsidTr="00027D46">
        <w:trPr>
          <w:trHeight w:val="337"/>
        </w:trPr>
        <w:tc>
          <w:tcPr>
            <w:tcW w:w="6725" w:type="dxa"/>
            <w:tcBorders>
              <w:top w:val="single" w:sz="6" w:space="0" w:color="auto"/>
              <w:left w:val="single" w:sz="6" w:space="0" w:color="auto"/>
              <w:bottom w:val="single" w:sz="6" w:space="0" w:color="auto"/>
              <w:right w:val="single" w:sz="6" w:space="0" w:color="auto"/>
            </w:tcBorders>
            <w:shd w:val="clear" w:color="auto" w:fill="FFFFFF"/>
            <w:vAlign w:val="center"/>
          </w:tcPr>
          <w:p w14:paraId="12A59702"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pacing w:val="-13"/>
                <w:sz w:val="24"/>
                <w:szCs w:val="24"/>
                <w:lang w:eastAsia="tr-TR"/>
              </w:rPr>
              <w:t>Yeni ürün*</w:t>
            </w:r>
          </w:p>
        </w:tc>
        <w:tc>
          <w:tcPr>
            <w:tcW w:w="2914" w:type="dxa"/>
            <w:tcBorders>
              <w:top w:val="single" w:sz="6" w:space="0" w:color="auto"/>
              <w:left w:val="single" w:sz="6" w:space="0" w:color="auto"/>
              <w:bottom w:val="single" w:sz="6" w:space="0" w:color="auto"/>
              <w:right w:val="single" w:sz="6" w:space="0" w:color="auto"/>
            </w:tcBorders>
            <w:shd w:val="clear" w:color="auto" w:fill="FFFFFF"/>
            <w:vAlign w:val="center"/>
          </w:tcPr>
          <w:p w14:paraId="759ED14F"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bl>
    <w:p w14:paraId="2AE17349"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p>
    <w:p w14:paraId="26108898"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z w:val="24"/>
          <w:szCs w:val="24"/>
          <w:lang w:eastAsia="tr-TR"/>
        </w:rPr>
      </w:pPr>
      <w:r w:rsidRPr="003A3377">
        <w:rPr>
          <w:rFonts w:ascii="Times New Roman" w:eastAsia="Times New Roman" w:hAnsi="Times New Roman" w:cs="Times New Roman"/>
          <w:i/>
          <w:sz w:val="24"/>
          <w:szCs w:val="24"/>
          <w:lang w:eastAsia="tr-TR"/>
        </w:rPr>
        <w:t xml:space="preserve">*Tıbbi malzemenin yerini alacağı alternatifler seçilmelidir. Eğer tıbbi malzemenin yeni tanımlanacak tanıya dayalı işlem içinde ödenmesi öneriliyorsa bu durumda ürünler olarak tanıya dayalı işlem işlemler ve bunların fiyatları belirtilmelidir </w:t>
      </w:r>
    </w:p>
    <w:p w14:paraId="6354F739"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z w:val="24"/>
          <w:szCs w:val="24"/>
          <w:lang w:eastAsia="tr-TR"/>
        </w:rPr>
      </w:pPr>
      <w:r w:rsidRPr="003A3377">
        <w:rPr>
          <w:rFonts w:ascii="Times New Roman" w:eastAsia="Times New Roman" w:hAnsi="Times New Roman" w:cs="Times New Roman"/>
          <w:i/>
          <w:sz w:val="24"/>
          <w:szCs w:val="24"/>
          <w:lang w:eastAsia="tr-TR"/>
        </w:rPr>
        <w:t>**Hasta Başına, Ortalama Kullanım Süreleri Dikkate Alınarak</w:t>
      </w:r>
    </w:p>
    <w:p w14:paraId="4D9D34E6"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bCs/>
          <w:sz w:val="24"/>
          <w:szCs w:val="24"/>
          <w:lang w:eastAsia="tr-TR"/>
        </w:rPr>
      </w:pPr>
    </w:p>
    <w:p w14:paraId="23034AAD"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Tablo 5: Tedavi ile İlişkili Diğer Maliyetler</w:t>
      </w:r>
    </w:p>
    <w:tbl>
      <w:tblPr>
        <w:tblW w:w="9639" w:type="dxa"/>
        <w:tblInd w:w="40" w:type="dxa"/>
        <w:tblLayout w:type="fixed"/>
        <w:tblCellMar>
          <w:left w:w="40" w:type="dxa"/>
          <w:right w:w="40" w:type="dxa"/>
        </w:tblCellMar>
        <w:tblLook w:val="0000" w:firstRow="0" w:lastRow="0" w:firstColumn="0" w:lastColumn="0" w:noHBand="0" w:noVBand="0"/>
      </w:tblPr>
      <w:tblGrid>
        <w:gridCol w:w="6715"/>
        <w:gridCol w:w="2924"/>
      </w:tblGrid>
      <w:tr w:rsidR="003A3377" w:rsidRPr="003A3377" w14:paraId="6DDC2828" w14:textId="77777777" w:rsidTr="00027D46">
        <w:trPr>
          <w:trHeight w:hRule="exact" w:val="732"/>
        </w:trPr>
        <w:tc>
          <w:tcPr>
            <w:tcW w:w="6715" w:type="dxa"/>
            <w:tcBorders>
              <w:top w:val="single" w:sz="6" w:space="0" w:color="auto"/>
              <w:left w:val="single" w:sz="6" w:space="0" w:color="auto"/>
              <w:bottom w:val="single" w:sz="6" w:space="0" w:color="auto"/>
              <w:right w:val="single" w:sz="6" w:space="0" w:color="auto"/>
            </w:tcBorders>
            <w:shd w:val="clear" w:color="auto" w:fill="92CDDC"/>
            <w:vAlign w:val="center"/>
          </w:tcPr>
          <w:p w14:paraId="505490A2"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Tedavi İle İlişkili Diğer Maliyetler***(B)</w:t>
            </w:r>
          </w:p>
        </w:tc>
        <w:tc>
          <w:tcPr>
            <w:tcW w:w="2924" w:type="dxa"/>
            <w:tcBorders>
              <w:top w:val="single" w:sz="6" w:space="0" w:color="auto"/>
              <w:left w:val="single" w:sz="6" w:space="0" w:color="auto"/>
              <w:bottom w:val="single" w:sz="6" w:space="0" w:color="auto"/>
              <w:right w:val="single" w:sz="6" w:space="0" w:color="auto"/>
            </w:tcBorders>
            <w:shd w:val="clear" w:color="auto" w:fill="92CDDC"/>
            <w:vAlign w:val="center"/>
          </w:tcPr>
          <w:p w14:paraId="573D831F"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pacing w:val="-7"/>
                <w:sz w:val="24"/>
                <w:szCs w:val="24"/>
                <w:lang w:eastAsia="tr-TR"/>
              </w:rPr>
              <w:t>Maliyet (TL)**</w:t>
            </w:r>
          </w:p>
        </w:tc>
      </w:tr>
      <w:tr w:rsidR="003A3377" w:rsidRPr="003A3377" w14:paraId="77065AD8" w14:textId="77777777" w:rsidTr="00027D46">
        <w:trPr>
          <w:trHeight w:val="338"/>
        </w:trPr>
        <w:tc>
          <w:tcPr>
            <w:tcW w:w="6715" w:type="dxa"/>
            <w:tcBorders>
              <w:top w:val="single" w:sz="6" w:space="0" w:color="auto"/>
              <w:left w:val="single" w:sz="6" w:space="0" w:color="auto"/>
              <w:bottom w:val="single" w:sz="6" w:space="0" w:color="auto"/>
              <w:right w:val="single" w:sz="6" w:space="0" w:color="auto"/>
            </w:tcBorders>
            <w:shd w:val="clear" w:color="auto" w:fill="FFFFFF"/>
            <w:vAlign w:val="center"/>
          </w:tcPr>
          <w:p w14:paraId="31FD75F3"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A*</w:t>
            </w:r>
          </w:p>
        </w:tc>
        <w:tc>
          <w:tcPr>
            <w:tcW w:w="2924" w:type="dxa"/>
            <w:tcBorders>
              <w:top w:val="single" w:sz="6" w:space="0" w:color="auto"/>
              <w:left w:val="single" w:sz="6" w:space="0" w:color="auto"/>
              <w:bottom w:val="single" w:sz="6" w:space="0" w:color="auto"/>
              <w:right w:val="single" w:sz="6" w:space="0" w:color="auto"/>
            </w:tcBorders>
            <w:shd w:val="clear" w:color="auto" w:fill="FFFFFF"/>
            <w:vAlign w:val="center"/>
          </w:tcPr>
          <w:p w14:paraId="63A2C903"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50F4ED3F" w14:textId="77777777" w:rsidTr="00027D46">
        <w:trPr>
          <w:trHeight w:val="338"/>
        </w:trPr>
        <w:tc>
          <w:tcPr>
            <w:tcW w:w="6715" w:type="dxa"/>
            <w:tcBorders>
              <w:top w:val="single" w:sz="6" w:space="0" w:color="auto"/>
              <w:left w:val="single" w:sz="6" w:space="0" w:color="auto"/>
              <w:bottom w:val="single" w:sz="6" w:space="0" w:color="auto"/>
              <w:right w:val="single" w:sz="6" w:space="0" w:color="auto"/>
            </w:tcBorders>
            <w:shd w:val="clear" w:color="auto" w:fill="FFFFFF"/>
            <w:vAlign w:val="center"/>
          </w:tcPr>
          <w:p w14:paraId="49D7F9BE"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B*</w:t>
            </w:r>
          </w:p>
        </w:tc>
        <w:tc>
          <w:tcPr>
            <w:tcW w:w="2924" w:type="dxa"/>
            <w:tcBorders>
              <w:top w:val="single" w:sz="6" w:space="0" w:color="auto"/>
              <w:left w:val="single" w:sz="6" w:space="0" w:color="auto"/>
              <w:bottom w:val="single" w:sz="6" w:space="0" w:color="auto"/>
              <w:right w:val="single" w:sz="6" w:space="0" w:color="auto"/>
            </w:tcBorders>
            <w:shd w:val="clear" w:color="auto" w:fill="FFFFFF"/>
            <w:vAlign w:val="center"/>
          </w:tcPr>
          <w:p w14:paraId="7D94CFCD"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63EE923C" w14:textId="77777777" w:rsidTr="00027D46">
        <w:trPr>
          <w:trHeight w:val="338"/>
        </w:trPr>
        <w:tc>
          <w:tcPr>
            <w:tcW w:w="6715" w:type="dxa"/>
            <w:tcBorders>
              <w:top w:val="single" w:sz="6" w:space="0" w:color="auto"/>
              <w:left w:val="single" w:sz="6" w:space="0" w:color="auto"/>
              <w:bottom w:val="single" w:sz="6" w:space="0" w:color="auto"/>
              <w:right w:val="single" w:sz="6" w:space="0" w:color="auto"/>
            </w:tcBorders>
            <w:shd w:val="clear" w:color="auto" w:fill="FFFFFF"/>
            <w:vAlign w:val="center"/>
          </w:tcPr>
          <w:p w14:paraId="5F3E7ACD"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C*</w:t>
            </w:r>
          </w:p>
        </w:tc>
        <w:tc>
          <w:tcPr>
            <w:tcW w:w="2924" w:type="dxa"/>
            <w:tcBorders>
              <w:top w:val="single" w:sz="6" w:space="0" w:color="auto"/>
              <w:left w:val="single" w:sz="6" w:space="0" w:color="auto"/>
              <w:bottom w:val="single" w:sz="6" w:space="0" w:color="auto"/>
              <w:right w:val="single" w:sz="6" w:space="0" w:color="auto"/>
            </w:tcBorders>
            <w:shd w:val="clear" w:color="auto" w:fill="FFFFFF"/>
            <w:vAlign w:val="center"/>
          </w:tcPr>
          <w:p w14:paraId="7AFA0068"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6715C946" w14:textId="77777777" w:rsidTr="00027D46">
        <w:trPr>
          <w:trHeight w:val="338"/>
        </w:trPr>
        <w:tc>
          <w:tcPr>
            <w:tcW w:w="6715" w:type="dxa"/>
            <w:tcBorders>
              <w:top w:val="single" w:sz="6" w:space="0" w:color="auto"/>
              <w:left w:val="single" w:sz="6" w:space="0" w:color="auto"/>
              <w:bottom w:val="single" w:sz="6" w:space="0" w:color="auto"/>
              <w:right w:val="single" w:sz="6" w:space="0" w:color="auto"/>
            </w:tcBorders>
            <w:shd w:val="clear" w:color="auto" w:fill="FFFFFF"/>
            <w:vAlign w:val="center"/>
          </w:tcPr>
          <w:p w14:paraId="526CFCC2"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Yeni ürün*</w:t>
            </w:r>
          </w:p>
        </w:tc>
        <w:tc>
          <w:tcPr>
            <w:tcW w:w="2924" w:type="dxa"/>
            <w:tcBorders>
              <w:top w:val="single" w:sz="6" w:space="0" w:color="auto"/>
              <w:left w:val="single" w:sz="6" w:space="0" w:color="auto"/>
              <w:bottom w:val="single" w:sz="6" w:space="0" w:color="auto"/>
              <w:right w:val="single" w:sz="6" w:space="0" w:color="auto"/>
            </w:tcBorders>
            <w:shd w:val="clear" w:color="auto" w:fill="FFFFFF"/>
            <w:vAlign w:val="center"/>
          </w:tcPr>
          <w:p w14:paraId="3A298D12"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bl>
    <w:p w14:paraId="49D7652F"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z w:val="24"/>
          <w:szCs w:val="24"/>
          <w:lang w:eastAsia="tr-TR"/>
        </w:rPr>
      </w:pPr>
    </w:p>
    <w:p w14:paraId="6751A559"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z w:val="24"/>
          <w:szCs w:val="24"/>
          <w:lang w:eastAsia="tr-TR"/>
        </w:rPr>
      </w:pPr>
      <w:r w:rsidRPr="003A3377">
        <w:rPr>
          <w:rFonts w:ascii="Times New Roman" w:eastAsia="Times New Roman" w:hAnsi="Times New Roman" w:cs="Times New Roman"/>
          <w:i/>
          <w:sz w:val="24"/>
          <w:szCs w:val="24"/>
          <w:lang w:eastAsia="tr-TR"/>
        </w:rPr>
        <w:t xml:space="preserve">*Tıbbi malzemenin yerini alacağı alternatifler seçilmelidir. Eğer tıbbi malzemenin yer tanımlanacak tanıya dayalı işlem </w:t>
      </w:r>
      <w:proofErr w:type="spellStart"/>
      <w:r w:rsidRPr="003A3377">
        <w:rPr>
          <w:rFonts w:ascii="Times New Roman" w:eastAsia="Times New Roman" w:hAnsi="Times New Roman" w:cs="Times New Roman"/>
          <w:i/>
          <w:sz w:val="24"/>
          <w:szCs w:val="24"/>
          <w:lang w:eastAsia="tr-TR"/>
        </w:rPr>
        <w:t>işlem</w:t>
      </w:r>
      <w:proofErr w:type="spellEnd"/>
      <w:r w:rsidRPr="003A3377">
        <w:rPr>
          <w:rFonts w:ascii="Times New Roman" w:eastAsia="Times New Roman" w:hAnsi="Times New Roman" w:cs="Times New Roman"/>
          <w:i/>
          <w:sz w:val="24"/>
          <w:szCs w:val="24"/>
          <w:lang w:eastAsia="tr-TR"/>
        </w:rPr>
        <w:t xml:space="preserve"> içinde ödenmesi öneriliyorsa bu durumda ürünler olarak tanıya dayalı işlem işlemler ve bunların fiyatları belirtilmelidir</w:t>
      </w:r>
    </w:p>
    <w:p w14:paraId="4241290A"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z w:val="24"/>
          <w:szCs w:val="24"/>
          <w:lang w:eastAsia="tr-TR"/>
        </w:rPr>
      </w:pPr>
      <w:r w:rsidRPr="003A3377">
        <w:rPr>
          <w:rFonts w:ascii="Times New Roman" w:eastAsia="Times New Roman" w:hAnsi="Times New Roman" w:cs="Times New Roman"/>
          <w:i/>
          <w:spacing w:val="-1"/>
          <w:sz w:val="24"/>
          <w:szCs w:val="24"/>
          <w:lang w:eastAsia="tr-TR"/>
        </w:rPr>
        <w:t>**Hasta Başına, Ortalama Kullanım Süreleri Dikkate Alınarak</w:t>
      </w:r>
    </w:p>
    <w:p w14:paraId="58D03913"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z w:val="24"/>
          <w:szCs w:val="24"/>
          <w:lang w:eastAsia="tr-TR"/>
        </w:rPr>
      </w:pPr>
      <w:r w:rsidRPr="003A3377">
        <w:rPr>
          <w:rFonts w:ascii="Times New Roman" w:eastAsia="Times New Roman" w:hAnsi="Times New Roman" w:cs="Times New Roman"/>
          <w:i/>
          <w:sz w:val="24"/>
          <w:szCs w:val="24"/>
          <w:lang w:eastAsia="tr-TR"/>
        </w:rPr>
        <w:t>***Tıbbi malzemenin tedavisinde kullanıldığı alanda tedavi ile ilişkili diğer maliyetler (Her bir malzemeye ilişkin komplikasyon oranlan, hastane yatış süreleri, revizyon oranları vb. farklar dikkate alınarak yapılacak tedavi maliyeti hesaplamasını içerir, bu hesaplar dosyanın ilgili/bölümünde ayrıca ayrıntıları ile sunulur.)</w:t>
      </w:r>
    </w:p>
    <w:p w14:paraId="472A82F1"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bCs/>
          <w:sz w:val="24"/>
          <w:szCs w:val="24"/>
          <w:lang w:eastAsia="tr-TR"/>
        </w:rPr>
      </w:pPr>
    </w:p>
    <w:p w14:paraId="44EE26C0" w14:textId="77777777" w:rsidR="003A3377" w:rsidRPr="003A3377" w:rsidRDefault="003A3377" w:rsidP="003A3377">
      <w:pPr>
        <w:widowControl w:val="0"/>
        <w:shd w:val="clear" w:color="auto" w:fill="FFFFFF"/>
        <w:autoSpaceDE w:val="0"/>
        <w:autoSpaceDN w:val="0"/>
        <w:adjustRightInd w:val="0"/>
        <w:spacing w:after="120" w:line="240" w:lineRule="auto"/>
        <w:jc w:val="right"/>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br w:type="page"/>
      </w:r>
      <w:r w:rsidRPr="003A3377">
        <w:rPr>
          <w:rFonts w:ascii="Times New Roman" w:eastAsia="Times New Roman" w:hAnsi="Times New Roman" w:cs="Times New Roman"/>
          <w:b/>
          <w:bCs/>
          <w:sz w:val="24"/>
          <w:szCs w:val="24"/>
          <w:lang w:eastAsia="tr-TR"/>
        </w:rPr>
        <w:lastRenderedPageBreak/>
        <w:t xml:space="preserve"> </w:t>
      </w:r>
    </w:p>
    <w:p w14:paraId="7F516D5C"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Tablo 6: Toplam Kamu Maliyeti</w:t>
      </w:r>
    </w:p>
    <w:tbl>
      <w:tblPr>
        <w:tblW w:w="9639" w:type="dxa"/>
        <w:tblInd w:w="40" w:type="dxa"/>
        <w:tblLayout w:type="fixed"/>
        <w:tblCellMar>
          <w:left w:w="40" w:type="dxa"/>
          <w:right w:w="40" w:type="dxa"/>
        </w:tblCellMar>
        <w:tblLook w:val="0000" w:firstRow="0" w:lastRow="0" w:firstColumn="0" w:lastColumn="0" w:noHBand="0" w:noVBand="0"/>
      </w:tblPr>
      <w:tblGrid>
        <w:gridCol w:w="6725"/>
        <w:gridCol w:w="2914"/>
      </w:tblGrid>
      <w:tr w:rsidR="003A3377" w:rsidRPr="003A3377" w14:paraId="4DF546E3" w14:textId="77777777" w:rsidTr="00027D46">
        <w:trPr>
          <w:trHeight w:hRule="exact" w:val="779"/>
        </w:trPr>
        <w:tc>
          <w:tcPr>
            <w:tcW w:w="6725" w:type="dxa"/>
            <w:tcBorders>
              <w:top w:val="single" w:sz="6" w:space="0" w:color="auto"/>
              <w:left w:val="single" w:sz="6" w:space="0" w:color="auto"/>
              <w:bottom w:val="single" w:sz="6" w:space="0" w:color="auto"/>
              <w:right w:val="single" w:sz="6" w:space="0" w:color="auto"/>
            </w:tcBorders>
            <w:shd w:val="clear" w:color="auto" w:fill="92CDDC"/>
            <w:vAlign w:val="center"/>
          </w:tcPr>
          <w:p w14:paraId="71DD6BEA"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 xml:space="preserve">Toplam Kamu </w:t>
            </w:r>
            <w:hyperlink r:id="rId10" w:history="1">
              <w:proofErr w:type="spellStart"/>
              <w:r w:rsidRPr="003A3377">
                <w:rPr>
                  <w:rFonts w:ascii="Times New Roman" w:eastAsia="Times New Roman" w:hAnsi="Times New Roman" w:cs="Times New Roman"/>
                  <w:b/>
                  <w:bCs/>
                  <w:sz w:val="24"/>
                  <w:szCs w:val="24"/>
                  <w:lang w:val="en-US" w:eastAsia="tr-TR"/>
                </w:rPr>
                <w:t>Maliyeti</w:t>
              </w:r>
              <w:proofErr w:type="spellEnd"/>
            </w:hyperlink>
            <w:r w:rsidRPr="003A3377">
              <w:rPr>
                <w:rFonts w:ascii="Times New Roman" w:eastAsia="Times New Roman" w:hAnsi="Times New Roman" w:cs="Times New Roman"/>
                <w:b/>
                <w:bCs/>
                <w:sz w:val="24"/>
                <w:szCs w:val="24"/>
                <w:lang w:val="en-US" w:eastAsia="tr-TR"/>
              </w:rPr>
              <w:t xml:space="preserve"> </w:t>
            </w:r>
            <w:r w:rsidRPr="003A3377">
              <w:rPr>
                <w:rFonts w:ascii="Times New Roman" w:eastAsia="Times New Roman" w:hAnsi="Times New Roman" w:cs="Times New Roman"/>
                <w:sz w:val="24"/>
                <w:szCs w:val="24"/>
                <w:lang w:eastAsia="tr-TR"/>
              </w:rPr>
              <w:t xml:space="preserve">( </w:t>
            </w:r>
            <w:r w:rsidRPr="003A3377">
              <w:rPr>
                <w:rFonts w:ascii="Times New Roman" w:eastAsia="Times New Roman" w:hAnsi="Times New Roman" w:cs="Times New Roman"/>
                <w:b/>
                <w:bCs/>
                <w:sz w:val="24"/>
                <w:szCs w:val="24"/>
                <w:lang w:eastAsia="tr-TR"/>
              </w:rPr>
              <w:t>A+B )</w:t>
            </w:r>
          </w:p>
        </w:tc>
        <w:tc>
          <w:tcPr>
            <w:tcW w:w="2914" w:type="dxa"/>
            <w:tcBorders>
              <w:top w:val="single" w:sz="6" w:space="0" w:color="auto"/>
              <w:left w:val="single" w:sz="6" w:space="0" w:color="auto"/>
              <w:bottom w:val="single" w:sz="6" w:space="0" w:color="auto"/>
              <w:right w:val="single" w:sz="6" w:space="0" w:color="auto"/>
            </w:tcBorders>
            <w:shd w:val="clear" w:color="auto" w:fill="92CDDC"/>
            <w:vAlign w:val="center"/>
          </w:tcPr>
          <w:p w14:paraId="5681D5D6"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Maliyet (TL)</w:t>
            </w:r>
          </w:p>
        </w:tc>
      </w:tr>
      <w:tr w:rsidR="003A3377" w:rsidRPr="003A3377" w14:paraId="1FF3531A" w14:textId="77777777" w:rsidTr="00027D46">
        <w:trPr>
          <w:trHeight w:val="348"/>
        </w:trPr>
        <w:tc>
          <w:tcPr>
            <w:tcW w:w="6725" w:type="dxa"/>
            <w:tcBorders>
              <w:top w:val="single" w:sz="6" w:space="0" w:color="auto"/>
              <w:left w:val="single" w:sz="6" w:space="0" w:color="auto"/>
              <w:bottom w:val="single" w:sz="6" w:space="0" w:color="auto"/>
              <w:right w:val="single" w:sz="6" w:space="0" w:color="auto"/>
            </w:tcBorders>
            <w:shd w:val="clear" w:color="auto" w:fill="FFFFFF"/>
            <w:vAlign w:val="center"/>
          </w:tcPr>
          <w:p w14:paraId="55AD4BA1"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A</w:t>
            </w:r>
          </w:p>
        </w:tc>
        <w:tc>
          <w:tcPr>
            <w:tcW w:w="2914" w:type="dxa"/>
            <w:tcBorders>
              <w:top w:val="single" w:sz="6" w:space="0" w:color="auto"/>
              <w:left w:val="single" w:sz="6" w:space="0" w:color="auto"/>
              <w:bottom w:val="single" w:sz="6" w:space="0" w:color="auto"/>
              <w:right w:val="single" w:sz="6" w:space="0" w:color="auto"/>
            </w:tcBorders>
            <w:shd w:val="clear" w:color="auto" w:fill="FFFFFF"/>
            <w:vAlign w:val="center"/>
          </w:tcPr>
          <w:p w14:paraId="743B3F2B"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12408710" w14:textId="77777777" w:rsidTr="00027D46">
        <w:trPr>
          <w:trHeight w:val="348"/>
        </w:trPr>
        <w:tc>
          <w:tcPr>
            <w:tcW w:w="6725" w:type="dxa"/>
            <w:tcBorders>
              <w:top w:val="single" w:sz="6" w:space="0" w:color="auto"/>
              <w:left w:val="single" w:sz="6" w:space="0" w:color="auto"/>
              <w:bottom w:val="single" w:sz="6" w:space="0" w:color="auto"/>
              <w:right w:val="single" w:sz="6" w:space="0" w:color="auto"/>
            </w:tcBorders>
            <w:shd w:val="clear" w:color="auto" w:fill="FFFFFF"/>
            <w:vAlign w:val="center"/>
          </w:tcPr>
          <w:p w14:paraId="54C7D74C"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B</w:t>
            </w:r>
          </w:p>
        </w:tc>
        <w:tc>
          <w:tcPr>
            <w:tcW w:w="2914" w:type="dxa"/>
            <w:tcBorders>
              <w:top w:val="single" w:sz="6" w:space="0" w:color="auto"/>
              <w:left w:val="single" w:sz="6" w:space="0" w:color="auto"/>
              <w:bottom w:val="single" w:sz="6" w:space="0" w:color="auto"/>
              <w:right w:val="single" w:sz="6" w:space="0" w:color="auto"/>
            </w:tcBorders>
            <w:shd w:val="clear" w:color="auto" w:fill="FFFFFF"/>
            <w:vAlign w:val="center"/>
          </w:tcPr>
          <w:p w14:paraId="119B6A0F"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26437D4D" w14:textId="77777777" w:rsidTr="00027D46">
        <w:trPr>
          <w:trHeight w:val="348"/>
        </w:trPr>
        <w:tc>
          <w:tcPr>
            <w:tcW w:w="6725" w:type="dxa"/>
            <w:tcBorders>
              <w:top w:val="single" w:sz="6" w:space="0" w:color="auto"/>
              <w:left w:val="single" w:sz="6" w:space="0" w:color="auto"/>
              <w:bottom w:val="single" w:sz="6" w:space="0" w:color="auto"/>
              <w:right w:val="single" w:sz="6" w:space="0" w:color="auto"/>
            </w:tcBorders>
            <w:shd w:val="clear" w:color="auto" w:fill="FFFFFF"/>
            <w:vAlign w:val="center"/>
          </w:tcPr>
          <w:p w14:paraId="508A1A79"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C</w:t>
            </w:r>
          </w:p>
        </w:tc>
        <w:tc>
          <w:tcPr>
            <w:tcW w:w="2914" w:type="dxa"/>
            <w:tcBorders>
              <w:top w:val="single" w:sz="6" w:space="0" w:color="auto"/>
              <w:left w:val="single" w:sz="6" w:space="0" w:color="auto"/>
              <w:bottom w:val="single" w:sz="6" w:space="0" w:color="auto"/>
              <w:right w:val="single" w:sz="6" w:space="0" w:color="auto"/>
            </w:tcBorders>
            <w:shd w:val="clear" w:color="auto" w:fill="FFFFFF"/>
            <w:vAlign w:val="center"/>
          </w:tcPr>
          <w:p w14:paraId="5D266D7F"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47DDA8C5" w14:textId="77777777" w:rsidTr="00027D46">
        <w:trPr>
          <w:trHeight w:val="348"/>
        </w:trPr>
        <w:tc>
          <w:tcPr>
            <w:tcW w:w="6725" w:type="dxa"/>
            <w:tcBorders>
              <w:top w:val="single" w:sz="6" w:space="0" w:color="auto"/>
              <w:left w:val="single" w:sz="6" w:space="0" w:color="auto"/>
              <w:bottom w:val="single" w:sz="6" w:space="0" w:color="auto"/>
              <w:right w:val="single" w:sz="6" w:space="0" w:color="auto"/>
            </w:tcBorders>
            <w:shd w:val="clear" w:color="auto" w:fill="FFFFFF"/>
            <w:vAlign w:val="center"/>
          </w:tcPr>
          <w:p w14:paraId="062AB67D"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Yeni ürün</w:t>
            </w:r>
          </w:p>
        </w:tc>
        <w:tc>
          <w:tcPr>
            <w:tcW w:w="2914" w:type="dxa"/>
            <w:tcBorders>
              <w:top w:val="single" w:sz="6" w:space="0" w:color="auto"/>
              <w:left w:val="single" w:sz="6" w:space="0" w:color="auto"/>
              <w:bottom w:val="single" w:sz="6" w:space="0" w:color="auto"/>
              <w:right w:val="single" w:sz="6" w:space="0" w:color="auto"/>
            </w:tcBorders>
            <w:shd w:val="clear" w:color="auto" w:fill="FFFFFF"/>
            <w:vAlign w:val="center"/>
          </w:tcPr>
          <w:p w14:paraId="2FA77FC6"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bl>
    <w:p w14:paraId="1DA05F3E"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bCs/>
          <w:spacing w:val="-1"/>
          <w:sz w:val="24"/>
          <w:szCs w:val="24"/>
          <w:lang w:eastAsia="tr-TR"/>
        </w:rPr>
      </w:pPr>
    </w:p>
    <w:p w14:paraId="2C72808D"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bCs/>
          <w:spacing w:val="-1"/>
          <w:sz w:val="24"/>
          <w:szCs w:val="24"/>
          <w:lang w:eastAsia="tr-TR"/>
        </w:rPr>
      </w:pPr>
    </w:p>
    <w:p w14:paraId="3FBA6F73"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bCs/>
          <w:spacing w:val="-1"/>
          <w:sz w:val="24"/>
          <w:szCs w:val="24"/>
          <w:lang w:eastAsia="tr-TR"/>
        </w:rPr>
      </w:pPr>
      <w:r w:rsidRPr="003A3377">
        <w:rPr>
          <w:rFonts w:ascii="Times New Roman" w:eastAsia="Times New Roman" w:hAnsi="Times New Roman" w:cs="Times New Roman"/>
          <w:b/>
          <w:bCs/>
          <w:sz w:val="24"/>
          <w:szCs w:val="24"/>
          <w:lang w:eastAsia="tr-TR"/>
        </w:rPr>
        <w:t xml:space="preserve">Tablo 7: </w:t>
      </w:r>
      <w:r w:rsidRPr="003A3377">
        <w:rPr>
          <w:rFonts w:ascii="Times New Roman" w:eastAsia="Times New Roman" w:hAnsi="Times New Roman" w:cs="Times New Roman"/>
          <w:b/>
          <w:bCs/>
          <w:spacing w:val="-1"/>
          <w:sz w:val="24"/>
          <w:szCs w:val="24"/>
          <w:lang w:eastAsia="tr-TR"/>
        </w:rPr>
        <w:t>Yeni Ürün Hariç Mevcut Tedavilerin Piyasa Payları</w:t>
      </w:r>
    </w:p>
    <w:tbl>
      <w:tblPr>
        <w:tblW w:w="9639" w:type="dxa"/>
        <w:tblInd w:w="40" w:type="dxa"/>
        <w:tblLayout w:type="fixed"/>
        <w:tblCellMar>
          <w:left w:w="40" w:type="dxa"/>
          <w:right w:w="40" w:type="dxa"/>
        </w:tblCellMar>
        <w:tblLook w:val="0000" w:firstRow="0" w:lastRow="0" w:firstColumn="0" w:lastColumn="0" w:noHBand="0" w:noVBand="0"/>
      </w:tblPr>
      <w:tblGrid>
        <w:gridCol w:w="4277"/>
        <w:gridCol w:w="1340"/>
        <w:gridCol w:w="1341"/>
        <w:gridCol w:w="1340"/>
        <w:gridCol w:w="1341"/>
      </w:tblGrid>
      <w:tr w:rsidR="003A3377" w:rsidRPr="003A3377" w14:paraId="19641504" w14:textId="77777777" w:rsidTr="00027D46">
        <w:trPr>
          <w:trHeight w:hRule="exact" w:val="643"/>
        </w:trPr>
        <w:tc>
          <w:tcPr>
            <w:tcW w:w="4277" w:type="dxa"/>
            <w:tcBorders>
              <w:top w:val="single" w:sz="6" w:space="0" w:color="auto"/>
              <w:left w:val="single" w:sz="6" w:space="0" w:color="auto"/>
              <w:bottom w:val="single" w:sz="6" w:space="0" w:color="auto"/>
              <w:right w:val="single" w:sz="6" w:space="0" w:color="auto"/>
            </w:tcBorders>
            <w:shd w:val="clear" w:color="auto" w:fill="92CDDC"/>
            <w:vAlign w:val="center"/>
          </w:tcPr>
          <w:p w14:paraId="6E525A87"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Piyasa Payı*</w:t>
            </w:r>
          </w:p>
        </w:tc>
        <w:tc>
          <w:tcPr>
            <w:tcW w:w="1340" w:type="dxa"/>
            <w:tcBorders>
              <w:top w:val="single" w:sz="6" w:space="0" w:color="auto"/>
              <w:left w:val="single" w:sz="6" w:space="0" w:color="auto"/>
              <w:bottom w:val="single" w:sz="6" w:space="0" w:color="auto"/>
              <w:right w:val="single" w:sz="6" w:space="0" w:color="auto"/>
            </w:tcBorders>
            <w:shd w:val="clear" w:color="auto" w:fill="92CDDC"/>
            <w:vAlign w:val="center"/>
          </w:tcPr>
          <w:p w14:paraId="6867DF62"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Mevcut durum</w:t>
            </w:r>
          </w:p>
        </w:tc>
        <w:tc>
          <w:tcPr>
            <w:tcW w:w="1341" w:type="dxa"/>
            <w:tcBorders>
              <w:top w:val="single" w:sz="6" w:space="0" w:color="auto"/>
              <w:left w:val="single" w:sz="6" w:space="0" w:color="auto"/>
              <w:bottom w:val="single" w:sz="6" w:space="0" w:color="auto"/>
              <w:right w:val="single" w:sz="6" w:space="0" w:color="auto"/>
            </w:tcBorders>
            <w:shd w:val="clear" w:color="auto" w:fill="92CDDC"/>
            <w:vAlign w:val="center"/>
          </w:tcPr>
          <w:p w14:paraId="73F193A1"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1.Yıl</w:t>
            </w:r>
          </w:p>
        </w:tc>
        <w:tc>
          <w:tcPr>
            <w:tcW w:w="1340" w:type="dxa"/>
            <w:tcBorders>
              <w:top w:val="single" w:sz="6" w:space="0" w:color="auto"/>
              <w:left w:val="single" w:sz="6" w:space="0" w:color="auto"/>
              <w:bottom w:val="single" w:sz="6" w:space="0" w:color="auto"/>
              <w:right w:val="single" w:sz="6" w:space="0" w:color="auto"/>
            </w:tcBorders>
            <w:shd w:val="clear" w:color="auto" w:fill="92CDDC"/>
            <w:vAlign w:val="center"/>
          </w:tcPr>
          <w:p w14:paraId="15B9904F"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2.Yıl</w:t>
            </w:r>
          </w:p>
        </w:tc>
        <w:tc>
          <w:tcPr>
            <w:tcW w:w="1341" w:type="dxa"/>
            <w:tcBorders>
              <w:top w:val="single" w:sz="6" w:space="0" w:color="auto"/>
              <w:left w:val="single" w:sz="6" w:space="0" w:color="auto"/>
              <w:bottom w:val="single" w:sz="6" w:space="0" w:color="auto"/>
              <w:right w:val="single" w:sz="6" w:space="0" w:color="auto"/>
            </w:tcBorders>
            <w:shd w:val="clear" w:color="auto" w:fill="92CDDC"/>
            <w:vAlign w:val="center"/>
          </w:tcPr>
          <w:p w14:paraId="0AE1F441" w14:textId="77777777" w:rsidR="003A3377" w:rsidRPr="003A3377" w:rsidRDefault="003A3377" w:rsidP="003A337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3.Yıl</w:t>
            </w:r>
          </w:p>
        </w:tc>
      </w:tr>
      <w:tr w:rsidR="003A3377" w:rsidRPr="003A3377" w14:paraId="459FC727" w14:textId="77777777" w:rsidTr="00027D46">
        <w:trPr>
          <w:trHeight w:val="348"/>
        </w:trPr>
        <w:tc>
          <w:tcPr>
            <w:tcW w:w="4277" w:type="dxa"/>
            <w:tcBorders>
              <w:top w:val="single" w:sz="6" w:space="0" w:color="auto"/>
              <w:left w:val="single" w:sz="6" w:space="0" w:color="auto"/>
              <w:bottom w:val="single" w:sz="6" w:space="0" w:color="auto"/>
              <w:right w:val="single" w:sz="6" w:space="0" w:color="auto"/>
            </w:tcBorders>
            <w:shd w:val="clear" w:color="auto" w:fill="FFFFFF"/>
            <w:vAlign w:val="center"/>
          </w:tcPr>
          <w:p w14:paraId="2F870528"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Toplam Pazar</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69DDAD0A"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14:paraId="78444CD8"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6F44F01B"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14:paraId="42BC1C8B"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3BC3131B" w14:textId="77777777" w:rsidTr="00027D46">
        <w:trPr>
          <w:trHeight w:val="348"/>
        </w:trPr>
        <w:tc>
          <w:tcPr>
            <w:tcW w:w="4277" w:type="dxa"/>
            <w:tcBorders>
              <w:top w:val="single" w:sz="6" w:space="0" w:color="auto"/>
              <w:left w:val="single" w:sz="6" w:space="0" w:color="auto"/>
              <w:bottom w:val="single" w:sz="6" w:space="0" w:color="auto"/>
              <w:right w:val="single" w:sz="6" w:space="0" w:color="auto"/>
            </w:tcBorders>
            <w:shd w:val="clear" w:color="auto" w:fill="FFFFFF"/>
            <w:vAlign w:val="center"/>
          </w:tcPr>
          <w:p w14:paraId="1DA80806"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A</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52489463"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14:paraId="45717B5F"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2D96CA73"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14:paraId="0CE15694"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4B57F348" w14:textId="77777777" w:rsidTr="00027D46">
        <w:trPr>
          <w:trHeight w:val="348"/>
        </w:trPr>
        <w:tc>
          <w:tcPr>
            <w:tcW w:w="4277" w:type="dxa"/>
            <w:tcBorders>
              <w:top w:val="single" w:sz="6" w:space="0" w:color="auto"/>
              <w:left w:val="single" w:sz="6" w:space="0" w:color="auto"/>
              <w:bottom w:val="single" w:sz="6" w:space="0" w:color="auto"/>
              <w:right w:val="single" w:sz="6" w:space="0" w:color="auto"/>
            </w:tcBorders>
            <w:shd w:val="clear" w:color="auto" w:fill="FFFFFF"/>
            <w:vAlign w:val="center"/>
          </w:tcPr>
          <w:p w14:paraId="45C0B425"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B</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0CCBD845"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14:paraId="033486F8"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112A788A"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14:paraId="255F1290"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41082A04" w14:textId="77777777" w:rsidTr="00027D46">
        <w:trPr>
          <w:trHeight w:val="348"/>
        </w:trPr>
        <w:tc>
          <w:tcPr>
            <w:tcW w:w="4277" w:type="dxa"/>
            <w:tcBorders>
              <w:top w:val="single" w:sz="6" w:space="0" w:color="auto"/>
              <w:left w:val="single" w:sz="6" w:space="0" w:color="auto"/>
              <w:bottom w:val="single" w:sz="6" w:space="0" w:color="auto"/>
              <w:right w:val="single" w:sz="6" w:space="0" w:color="auto"/>
            </w:tcBorders>
            <w:shd w:val="clear" w:color="auto" w:fill="FFFFFF"/>
            <w:vAlign w:val="center"/>
          </w:tcPr>
          <w:p w14:paraId="081CEA40"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C</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58534B9A"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14:paraId="0E882F2F"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1986E88E"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14:paraId="67945830" w14:textId="77777777" w:rsidR="003A3377" w:rsidRPr="003A3377" w:rsidRDefault="003A3377" w:rsidP="003A3377">
            <w:pPr>
              <w:widowControl w:val="0"/>
              <w:autoSpaceDE w:val="0"/>
              <w:autoSpaceDN w:val="0"/>
              <w:adjustRightInd w:val="0"/>
              <w:spacing w:after="120" w:line="240" w:lineRule="auto"/>
              <w:rPr>
                <w:rFonts w:ascii="Times New Roman" w:eastAsia="Times New Roman" w:hAnsi="Times New Roman" w:cs="Times New Roman"/>
                <w:sz w:val="24"/>
                <w:szCs w:val="24"/>
                <w:lang w:eastAsia="tr-TR"/>
              </w:rPr>
            </w:pPr>
          </w:p>
        </w:tc>
      </w:tr>
    </w:tbl>
    <w:p w14:paraId="7140A99A"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pacing w:val="-8"/>
          <w:sz w:val="24"/>
          <w:szCs w:val="24"/>
          <w:lang w:eastAsia="tr-TR"/>
        </w:rPr>
      </w:pPr>
    </w:p>
    <w:p w14:paraId="58B76417"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z w:val="24"/>
          <w:szCs w:val="24"/>
          <w:lang w:eastAsia="tr-TR"/>
        </w:rPr>
      </w:pPr>
      <w:r w:rsidRPr="003A3377">
        <w:rPr>
          <w:rFonts w:ascii="Times New Roman" w:eastAsia="Times New Roman" w:hAnsi="Times New Roman" w:cs="Times New Roman"/>
          <w:i/>
          <w:spacing w:val="-8"/>
          <w:sz w:val="24"/>
          <w:szCs w:val="24"/>
          <w:lang w:eastAsia="tr-TR"/>
        </w:rPr>
        <w:t xml:space="preserve">*Birim (Ünite, cc, adet </w:t>
      </w:r>
      <w:proofErr w:type="gramStart"/>
      <w:r w:rsidRPr="003A3377">
        <w:rPr>
          <w:rFonts w:ascii="Times New Roman" w:eastAsia="Times New Roman" w:hAnsi="Times New Roman" w:cs="Times New Roman"/>
          <w:i/>
          <w:spacing w:val="-8"/>
          <w:sz w:val="24"/>
          <w:szCs w:val="24"/>
          <w:lang w:eastAsia="tr-TR"/>
        </w:rPr>
        <w:t>vb. )</w:t>
      </w:r>
      <w:proofErr w:type="gramEnd"/>
      <w:r w:rsidRPr="003A3377">
        <w:rPr>
          <w:rFonts w:ascii="Times New Roman" w:eastAsia="Times New Roman" w:hAnsi="Times New Roman" w:cs="Times New Roman"/>
          <w:i/>
          <w:spacing w:val="-8"/>
          <w:sz w:val="24"/>
          <w:szCs w:val="24"/>
          <w:lang w:eastAsia="tr-TR"/>
        </w:rPr>
        <w:t xml:space="preserve"> (ve yüzde) olarak belirtilir. Eğer hasta başına bir adetten fazla kullanım söz konusu ise </w:t>
      </w:r>
      <w:r w:rsidRPr="003A3377">
        <w:rPr>
          <w:rFonts w:ascii="Times New Roman" w:eastAsia="Times New Roman" w:hAnsi="Times New Roman" w:cs="Times New Roman"/>
          <w:i/>
          <w:spacing w:val="-9"/>
          <w:sz w:val="24"/>
          <w:szCs w:val="24"/>
          <w:lang w:eastAsia="tr-TR"/>
        </w:rPr>
        <w:t xml:space="preserve">bu durumda tedavi edilecek hasta dağılımı dikkate alınır, tedavi edilecek hasta sayısı (ve yüzdesi) </w:t>
      </w:r>
      <w:r w:rsidRPr="003A3377">
        <w:rPr>
          <w:rFonts w:ascii="Times New Roman" w:eastAsia="Times New Roman" w:hAnsi="Times New Roman" w:cs="Times New Roman"/>
          <w:i/>
          <w:sz w:val="24"/>
          <w:szCs w:val="24"/>
          <w:lang w:eastAsia="tr-TR"/>
        </w:rPr>
        <w:t>olarak belirtilir.</w:t>
      </w:r>
    </w:p>
    <w:p w14:paraId="0E87BCF8"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z w:val="24"/>
          <w:szCs w:val="24"/>
          <w:lang w:eastAsia="tr-TR"/>
        </w:rPr>
      </w:pPr>
    </w:p>
    <w:p w14:paraId="08693E2E"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bCs/>
          <w:spacing w:val="-11"/>
          <w:sz w:val="24"/>
          <w:szCs w:val="24"/>
          <w:lang w:eastAsia="tr-TR"/>
        </w:rPr>
      </w:pPr>
      <w:r w:rsidRPr="003A3377">
        <w:rPr>
          <w:rFonts w:ascii="Times New Roman" w:eastAsia="Times New Roman" w:hAnsi="Times New Roman" w:cs="Times New Roman"/>
          <w:b/>
          <w:bCs/>
          <w:sz w:val="24"/>
          <w:szCs w:val="24"/>
          <w:lang w:eastAsia="tr-TR"/>
        </w:rPr>
        <w:t xml:space="preserve">Tablo 8: </w:t>
      </w:r>
      <w:r w:rsidRPr="003A3377">
        <w:rPr>
          <w:rFonts w:ascii="Times New Roman" w:eastAsia="Times New Roman" w:hAnsi="Times New Roman" w:cs="Times New Roman"/>
          <w:b/>
          <w:bCs/>
          <w:spacing w:val="-11"/>
          <w:sz w:val="24"/>
          <w:szCs w:val="24"/>
          <w:lang w:eastAsia="tr-TR"/>
        </w:rPr>
        <w:t>Yeni Ürün Dahil Tedavilerin Piyasa Payları*</w:t>
      </w:r>
    </w:p>
    <w:tbl>
      <w:tblPr>
        <w:tblW w:w="9639" w:type="dxa"/>
        <w:tblInd w:w="40" w:type="dxa"/>
        <w:tblLayout w:type="fixed"/>
        <w:tblCellMar>
          <w:left w:w="40" w:type="dxa"/>
          <w:right w:w="40" w:type="dxa"/>
        </w:tblCellMar>
        <w:tblLook w:val="0000" w:firstRow="0" w:lastRow="0" w:firstColumn="0" w:lastColumn="0" w:noHBand="0" w:noVBand="0"/>
      </w:tblPr>
      <w:tblGrid>
        <w:gridCol w:w="4262"/>
        <w:gridCol w:w="1344"/>
        <w:gridCol w:w="1344"/>
        <w:gridCol w:w="1344"/>
        <w:gridCol w:w="1345"/>
      </w:tblGrid>
      <w:tr w:rsidR="003A3377" w:rsidRPr="003A3377" w14:paraId="180321FB" w14:textId="77777777" w:rsidTr="00027D46">
        <w:trPr>
          <w:trHeight w:hRule="exact" w:val="816"/>
        </w:trPr>
        <w:tc>
          <w:tcPr>
            <w:tcW w:w="4262" w:type="dxa"/>
            <w:tcBorders>
              <w:top w:val="single" w:sz="6" w:space="0" w:color="auto"/>
              <w:left w:val="single" w:sz="6" w:space="0" w:color="auto"/>
              <w:bottom w:val="single" w:sz="6" w:space="0" w:color="auto"/>
              <w:right w:val="single" w:sz="6" w:space="0" w:color="auto"/>
            </w:tcBorders>
            <w:shd w:val="clear" w:color="auto" w:fill="92CDDC"/>
            <w:vAlign w:val="center"/>
          </w:tcPr>
          <w:p w14:paraId="48831425"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Piyasa Payı*</w:t>
            </w:r>
          </w:p>
        </w:tc>
        <w:tc>
          <w:tcPr>
            <w:tcW w:w="1344" w:type="dxa"/>
            <w:tcBorders>
              <w:top w:val="single" w:sz="6" w:space="0" w:color="auto"/>
              <w:left w:val="single" w:sz="6" w:space="0" w:color="auto"/>
              <w:bottom w:val="single" w:sz="6" w:space="0" w:color="auto"/>
              <w:right w:val="single" w:sz="6" w:space="0" w:color="auto"/>
            </w:tcBorders>
            <w:shd w:val="clear" w:color="auto" w:fill="92CDDC"/>
            <w:vAlign w:val="center"/>
          </w:tcPr>
          <w:p w14:paraId="67A8BA70"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bCs/>
                <w:spacing w:val="-5"/>
                <w:sz w:val="24"/>
                <w:szCs w:val="24"/>
                <w:lang w:eastAsia="tr-TR"/>
              </w:rPr>
              <w:t>Mevcut Durum</w:t>
            </w:r>
          </w:p>
        </w:tc>
        <w:tc>
          <w:tcPr>
            <w:tcW w:w="1344" w:type="dxa"/>
            <w:tcBorders>
              <w:top w:val="single" w:sz="6" w:space="0" w:color="auto"/>
              <w:left w:val="single" w:sz="6" w:space="0" w:color="auto"/>
              <w:bottom w:val="single" w:sz="6" w:space="0" w:color="auto"/>
              <w:right w:val="single" w:sz="6" w:space="0" w:color="auto"/>
            </w:tcBorders>
            <w:shd w:val="clear" w:color="auto" w:fill="92CDDC"/>
            <w:vAlign w:val="center"/>
          </w:tcPr>
          <w:p w14:paraId="4F054336"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1.Yıl</w:t>
            </w:r>
          </w:p>
        </w:tc>
        <w:tc>
          <w:tcPr>
            <w:tcW w:w="1344" w:type="dxa"/>
            <w:tcBorders>
              <w:top w:val="single" w:sz="6" w:space="0" w:color="auto"/>
              <w:left w:val="single" w:sz="6" w:space="0" w:color="auto"/>
              <w:bottom w:val="single" w:sz="6" w:space="0" w:color="auto"/>
              <w:right w:val="single" w:sz="6" w:space="0" w:color="auto"/>
            </w:tcBorders>
            <w:shd w:val="clear" w:color="auto" w:fill="92CDDC"/>
            <w:vAlign w:val="center"/>
          </w:tcPr>
          <w:p w14:paraId="17F0575F"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2.Yıl</w:t>
            </w:r>
          </w:p>
        </w:tc>
        <w:tc>
          <w:tcPr>
            <w:tcW w:w="1345" w:type="dxa"/>
            <w:tcBorders>
              <w:top w:val="single" w:sz="6" w:space="0" w:color="auto"/>
              <w:left w:val="single" w:sz="6" w:space="0" w:color="auto"/>
              <w:bottom w:val="single" w:sz="6" w:space="0" w:color="auto"/>
              <w:right w:val="single" w:sz="6" w:space="0" w:color="auto"/>
            </w:tcBorders>
            <w:shd w:val="clear" w:color="auto" w:fill="92CDDC"/>
            <w:vAlign w:val="center"/>
          </w:tcPr>
          <w:p w14:paraId="7A548870"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3.Yıl</w:t>
            </w:r>
          </w:p>
        </w:tc>
      </w:tr>
      <w:tr w:rsidR="003A3377" w:rsidRPr="003A3377" w14:paraId="052EAFC7" w14:textId="77777777" w:rsidTr="00027D46">
        <w:trPr>
          <w:trHeight w:val="348"/>
        </w:trPr>
        <w:tc>
          <w:tcPr>
            <w:tcW w:w="4262" w:type="dxa"/>
            <w:tcBorders>
              <w:top w:val="single" w:sz="6" w:space="0" w:color="auto"/>
              <w:left w:val="single" w:sz="6" w:space="0" w:color="auto"/>
              <w:bottom w:val="single" w:sz="6" w:space="0" w:color="auto"/>
              <w:right w:val="single" w:sz="6" w:space="0" w:color="auto"/>
            </w:tcBorders>
            <w:shd w:val="clear" w:color="auto" w:fill="FFFFFF"/>
            <w:vAlign w:val="center"/>
          </w:tcPr>
          <w:p w14:paraId="4B3B663C"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Toplam Pazar</w:t>
            </w: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40CDF3A6"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3808F7B4"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4B138A68"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5" w:type="dxa"/>
            <w:tcBorders>
              <w:top w:val="single" w:sz="6" w:space="0" w:color="auto"/>
              <w:left w:val="single" w:sz="6" w:space="0" w:color="auto"/>
              <w:bottom w:val="single" w:sz="6" w:space="0" w:color="auto"/>
              <w:right w:val="single" w:sz="6" w:space="0" w:color="auto"/>
            </w:tcBorders>
            <w:shd w:val="clear" w:color="auto" w:fill="FFFFFF"/>
            <w:vAlign w:val="center"/>
          </w:tcPr>
          <w:p w14:paraId="47B1A5B3"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625FF794" w14:textId="77777777" w:rsidTr="00027D46">
        <w:trPr>
          <w:trHeight w:val="348"/>
        </w:trPr>
        <w:tc>
          <w:tcPr>
            <w:tcW w:w="4262" w:type="dxa"/>
            <w:tcBorders>
              <w:top w:val="single" w:sz="6" w:space="0" w:color="auto"/>
              <w:left w:val="single" w:sz="6" w:space="0" w:color="auto"/>
              <w:bottom w:val="single" w:sz="6" w:space="0" w:color="auto"/>
              <w:right w:val="single" w:sz="6" w:space="0" w:color="auto"/>
            </w:tcBorders>
            <w:shd w:val="clear" w:color="auto" w:fill="FFFFFF"/>
            <w:vAlign w:val="center"/>
          </w:tcPr>
          <w:p w14:paraId="6B1A2069"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A</w:t>
            </w: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645A420C"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75A4A165"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47D09421"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5" w:type="dxa"/>
            <w:tcBorders>
              <w:top w:val="single" w:sz="6" w:space="0" w:color="auto"/>
              <w:left w:val="single" w:sz="6" w:space="0" w:color="auto"/>
              <w:bottom w:val="single" w:sz="6" w:space="0" w:color="auto"/>
              <w:right w:val="single" w:sz="6" w:space="0" w:color="auto"/>
            </w:tcBorders>
            <w:shd w:val="clear" w:color="auto" w:fill="FFFFFF"/>
            <w:vAlign w:val="center"/>
          </w:tcPr>
          <w:p w14:paraId="27CF9A52"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15EBF709" w14:textId="77777777" w:rsidTr="00027D46">
        <w:trPr>
          <w:trHeight w:val="348"/>
        </w:trPr>
        <w:tc>
          <w:tcPr>
            <w:tcW w:w="4262" w:type="dxa"/>
            <w:tcBorders>
              <w:top w:val="single" w:sz="6" w:space="0" w:color="auto"/>
              <w:left w:val="single" w:sz="6" w:space="0" w:color="auto"/>
              <w:bottom w:val="single" w:sz="6" w:space="0" w:color="auto"/>
              <w:right w:val="single" w:sz="6" w:space="0" w:color="auto"/>
            </w:tcBorders>
            <w:shd w:val="clear" w:color="auto" w:fill="FFFFFF"/>
            <w:vAlign w:val="center"/>
          </w:tcPr>
          <w:p w14:paraId="16A9E706"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B</w:t>
            </w: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0F108722"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081CCE70"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5428632C"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5" w:type="dxa"/>
            <w:tcBorders>
              <w:top w:val="single" w:sz="6" w:space="0" w:color="auto"/>
              <w:left w:val="single" w:sz="6" w:space="0" w:color="auto"/>
              <w:bottom w:val="single" w:sz="6" w:space="0" w:color="auto"/>
              <w:right w:val="single" w:sz="6" w:space="0" w:color="auto"/>
            </w:tcBorders>
            <w:shd w:val="clear" w:color="auto" w:fill="FFFFFF"/>
            <w:vAlign w:val="center"/>
          </w:tcPr>
          <w:p w14:paraId="2C716993"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21B3A506" w14:textId="77777777" w:rsidTr="00027D46">
        <w:trPr>
          <w:trHeight w:val="348"/>
        </w:trPr>
        <w:tc>
          <w:tcPr>
            <w:tcW w:w="4262" w:type="dxa"/>
            <w:tcBorders>
              <w:top w:val="single" w:sz="6" w:space="0" w:color="auto"/>
              <w:left w:val="single" w:sz="6" w:space="0" w:color="auto"/>
              <w:bottom w:val="single" w:sz="6" w:space="0" w:color="auto"/>
              <w:right w:val="single" w:sz="6" w:space="0" w:color="auto"/>
            </w:tcBorders>
            <w:shd w:val="clear" w:color="auto" w:fill="FFFFFF"/>
            <w:vAlign w:val="center"/>
          </w:tcPr>
          <w:p w14:paraId="1870C473"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C</w:t>
            </w: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392D41C0"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184031A7"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71BD9168"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5" w:type="dxa"/>
            <w:tcBorders>
              <w:top w:val="single" w:sz="6" w:space="0" w:color="auto"/>
              <w:left w:val="single" w:sz="6" w:space="0" w:color="auto"/>
              <w:bottom w:val="single" w:sz="6" w:space="0" w:color="auto"/>
              <w:right w:val="single" w:sz="6" w:space="0" w:color="auto"/>
            </w:tcBorders>
            <w:shd w:val="clear" w:color="auto" w:fill="FFFFFF"/>
            <w:vAlign w:val="center"/>
          </w:tcPr>
          <w:p w14:paraId="10803666"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5BECB526" w14:textId="77777777" w:rsidTr="00027D46">
        <w:trPr>
          <w:trHeight w:val="348"/>
        </w:trPr>
        <w:tc>
          <w:tcPr>
            <w:tcW w:w="4262" w:type="dxa"/>
            <w:tcBorders>
              <w:top w:val="single" w:sz="6" w:space="0" w:color="auto"/>
              <w:left w:val="single" w:sz="6" w:space="0" w:color="auto"/>
              <w:bottom w:val="single" w:sz="6" w:space="0" w:color="auto"/>
              <w:right w:val="single" w:sz="6" w:space="0" w:color="auto"/>
            </w:tcBorders>
            <w:shd w:val="clear" w:color="auto" w:fill="FFFFFF"/>
            <w:vAlign w:val="center"/>
          </w:tcPr>
          <w:p w14:paraId="03CE92FA"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Yeni ürün</w:t>
            </w: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26E9325A"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w:t>
            </w: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5B3D5CA4"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5C17F763"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5" w:type="dxa"/>
            <w:tcBorders>
              <w:top w:val="single" w:sz="6" w:space="0" w:color="auto"/>
              <w:left w:val="single" w:sz="6" w:space="0" w:color="auto"/>
              <w:bottom w:val="single" w:sz="6" w:space="0" w:color="auto"/>
              <w:right w:val="single" w:sz="6" w:space="0" w:color="auto"/>
            </w:tcBorders>
            <w:shd w:val="clear" w:color="auto" w:fill="FFFFFF"/>
            <w:vAlign w:val="center"/>
          </w:tcPr>
          <w:p w14:paraId="1E7A7BD1"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bl>
    <w:p w14:paraId="22EE63CC"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pacing w:val="-8"/>
          <w:sz w:val="24"/>
          <w:szCs w:val="24"/>
          <w:lang w:eastAsia="tr-TR"/>
        </w:rPr>
      </w:pPr>
    </w:p>
    <w:p w14:paraId="2E775FA7"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z w:val="24"/>
          <w:szCs w:val="24"/>
          <w:lang w:eastAsia="tr-TR"/>
        </w:rPr>
      </w:pPr>
      <w:r w:rsidRPr="003A3377">
        <w:rPr>
          <w:rFonts w:ascii="Times New Roman" w:eastAsia="Times New Roman" w:hAnsi="Times New Roman" w:cs="Times New Roman"/>
          <w:i/>
          <w:spacing w:val="-8"/>
          <w:sz w:val="24"/>
          <w:szCs w:val="24"/>
          <w:lang w:eastAsia="tr-TR"/>
        </w:rPr>
        <w:t xml:space="preserve">* Birim (Ünite, cc, adet </w:t>
      </w:r>
      <w:proofErr w:type="gramStart"/>
      <w:r w:rsidRPr="003A3377">
        <w:rPr>
          <w:rFonts w:ascii="Times New Roman" w:eastAsia="Times New Roman" w:hAnsi="Times New Roman" w:cs="Times New Roman"/>
          <w:i/>
          <w:spacing w:val="-8"/>
          <w:sz w:val="24"/>
          <w:szCs w:val="24"/>
          <w:lang w:eastAsia="tr-TR"/>
        </w:rPr>
        <w:t>vb. )</w:t>
      </w:r>
      <w:proofErr w:type="gramEnd"/>
      <w:r w:rsidRPr="003A3377">
        <w:rPr>
          <w:rFonts w:ascii="Times New Roman" w:eastAsia="Times New Roman" w:hAnsi="Times New Roman" w:cs="Times New Roman"/>
          <w:i/>
          <w:spacing w:val="-8"/>
          <w:sz w:val="24"/>
          <w:szCs w:val="24"/>
          <w:lang w:eastAsia="tr-TR"/>
        </w:rPr>
        <w:t xml:space="preserve"> (ve yüzde) olarak belirtilir. Eğer hasta başına bir adetten fazla kullanım söz konusu ise bu durumda tedavi edilecek </w:t>
      </w:r>
      <w:r w:rsidRPr="003A3377">
        <w:rPr>
          <w:rFonts w:ascii="Times New Roman" w:eastAsia="Times New Roman" w:hAnsi="Times New Roman" w:cs="Times New Roman"/>
          <w:i/>
          <w:spacing w:val="-16"/>
          <w:sz w:val="24"/>
          <w:szCs w:val="24"/>
          <w:lang w:eastAsia="tr-TR"/>
        </w:rPr>
        <w:t xml:space="preserve">hasta dağılımı dikkate alınır, tedavi edilecek hasta sayısı (ve yüzdesi) </w:t>
      </w:r>
      <w:r w:rsidRPr="003A3377">
        <w:rPr>
          <w:rFonts w:ascii="Times New Roman" w:eastAsia="Times New Roman" w:hAnsi="Times New Roman" w:cs="Times New Roman"/>
          <w:i/>
          <w:sz w:val="24"/>
          <w:szCs w:val="24"/>
          <w:lang w:eastAsia="tr-TR"/>
        </w:rPr>
        <w:t>olarak belirtilir.</w:t>
      </w:r>
    </w:p>
    <w:p w14:paraId="349D5BA4" w14:textId="77777777" w:rsidR="003A3377" w:rsidRPr="003A3377" w:rsidRDefault="003A3377" w:rsidP="003A3377">
      <w:pPr>
        <w:widowControl w:val="0"/>
        <w:shd w:val="clear" w:color="auto" w:fill="FFFFFF"/>
        <w:autoSpaceDE w:val="0"/>
        <w:autoSpaceDN w:val="0"/>
        <w:adjustRightInd w:val="0"/>
        <w:spacing w:after="120" w:line="240" w:lineRule="auto"/>
        <w:jc w:val="right"/>
        <w:rPr>
          <w:rFonts w:ascii="Times New Roman" w:eastAsia="Times New Roman" w:hAnsi="Times New Roman" w:cs="Times New Roman"/>
          <w:sz w:val="24"/>
          <w:szCs w:val="24"/>
          <w:lang w:eastAsia="tr-TR"/>
        </w:rPr>
      </w:pPr>
      <w:r w:rsidRPr="003A3377">
        <w:rPr>
          <w:rFonts w:ascii="Times New Roman" w:eastAsia="Times New Roman" w:hAnsi="Times New Roman" w:cs="Times New Roman"/>
          <w:i/>
          <w:sz w:val="24"/>
          <w:szCs w:val="24"/>
          <w:lang w:eastAsia="tr-TR"/>
        </w:rPr>
        <w:br w:type="page"/>
      </w:r>
      <w:r w:rsidRPr="003A3377">
        <w:rPr>
          <w:rFonts w:ascii="Times New Roman" w:eastAsia="Times New Roman" w:hAnsi="Times New Roman" w:cs="Times New Roman"/>
          <w:sz w:val="24"/>
          <w:szCs w:val="24"/>
          <w:lang w:eastAsia="tr-TR"/>
        </w:rPr>
        <w:lastRenderedPageBreak/>
        <w:t xml:space="preserve"> </w:t>
      </w:r>
    </w:p>
    <w:p w14:paraId="13D1717B"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bCs/>
          <w:spacing w:val="-9"/>
          <w:sz w:val="24"/>
          <w:szCs w:val="24"/>
          <w:lang w:eastAsia="tr-TR"/>
        </w:rPr>
      </w:pPr>
      <w:r w:rsidRPr="003A3377">
        <w:rPr>
          <w:rFonts w:ascii="Times New Roman" w:eastAsia="Times New Roman" w:hAnsi="Times New Roman" w:cs="Times New Roman"/>
          <w:b/>
          <w:bCs/>
          <w:sz w:val="24"/>
          <w:szCs w:val="24"/>
          <w:lang w:eastAsia="tr-TR"/>
        </w:rPr>
        <w:t xml:space="preserve">Tablo 9: </w:t>
      </w:r>
      <w:r w:rsidRPr="003A3377">
        <w:rPr>
          <w:rFonts w:ascii="Times New Roman" w:eastAsia="Times New Roman" w:hAnsi="Times New Roman" w:cs="Times New Roman"/>
          <w:b/>
          <w:bCs/>
          <w:spacing w:val="-9"/>
          <w:sz w:val="24"/>
          <w:szCs w:val="24"/>
          <w:lang w:eastAsia="tr-TR"/>
        </w:rPr>
        <w:t xml:space="preserve">Yeni Ürün Hariç Tıbbi Malzeme Kamu Maliyeti (TL)* </w:t>
      </w:r>
    </w:p>
    <w:tbl>
      <w:tblPr>
        <w:tblW w:w="9639" w:type="dxa"/>
        <w:tblInd w:w="40" w:type="dxa"/>
        <w:tblLayout w:type="fixed"/>
        <w:tblCellMar>
          <w:left w:w="40" w:type="dxa"/>
          <w:right w:w="40" w:type="dxa"/>
        </w:tblCellMar>
        <w:tblLook w:val="0000" w:firstRow="0" w:lastRow="0" w:firstColumn="0" w:lastColumn="0" w:noHBand="0" w:noVBand="0"/>
      </w:tblPr>
      <w:tblGrid>
        <w:gridCol w:w="4301"/>
        <w:gridCol w:w="1334"/>
        <w:gridCol w:w="1335"/>
        <w:gridCol w:w="1334"/>
        <w:gridCol w:w="1335"/>
      </w:tblGrid>
      <w:tr w:rsidR="003A3377" w:rsidRPr="003A3377" w14:paraId="06208826" w14:textId="77777777" w:rsidTr="00027D46">
        <w:trPr>
          <w:trHeight w:hRule="exact" w:val="830"/>
        </w:trPr>
        <w:tc>
          <w:tcPr>
            <w:tcW w:w="4301" w:type="dxa"/>
            <w:tcBorders>
              <w:top w:val="single" w:sz="6" w:space="0" w:color="auto"/>
              <w:left w:val="single" w:sz="6" w:space="0" w:color="auto"/>
              <w:bottom w:val="single" w:sz="6" w:space="0" w:color="auto"/>
              <w:right w:val="single" w:sz="6" w:space="0" w:color="auto"/>
            </w:tcBorders>
            <w:shd w:val="clear" w:color="auto" w:fill="92CDDC"/>
            <w:vAlign w:val="center"/>
          </w:tcPr>
          <w:p w14:paraId="64FB396C"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Tıbbi Malzeme</w:t>
            </w:r>
          </w:p>
        </w:tc>
        <w:tc>
          <w:tcPr>
            <w:tcW w:w="1334" w:type="dxa"/>
            <w:tcBorders>
              <w:top w:val="single" w:sz="6" w:space="0" w:color="auto"/>
              <w:left w:val="single" w:sz="6" w:space="0" w:color="auto"/>
              <w:bottom w:val="single" w:sz="6" w:space="0" w:color="auto"/>
              <w:right w:val="single" w:sz="6" w:space="0" w:color="auto"/>
            </w:tcBorders>
            <w:shd w:val="clear" w:color="auto" w:fill="92CDDC"/>
            <w:vAlign w:val="center"/>
          </w:tcPr>
          <w:p w14:paraId="14D6D7DA"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Mevcut Durum</w:t>
            </w:r>
          </w:p>
        </w:tc>
        <w:tc>
          <w:tcPr>
            <w:tcW w:w="1335" w:type="dxa"/>
            <w:tcBorders>
              <w:top w:val="single" w:sz="6" w:space="0" w:color="auto"/>
              <w:left w:val="single" w:sz="6" w:space="0" w:color="auto"/>
              <w:bottom w:val="single" w:sz="6" w:space="0" w:color="auto"/>
              <w:right w:val="single" w:sz="6" w:space="0" w:color="auto"/>
            </w:tcBorders>
            <w:shd w:val="clear" w:color="auto" w:fill="92CDDC"/>
            <w:vAlign w:val="center"/>
          </w:tcPr>
          <w:p w14:paraId="11238417"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1.Yıl</w:t>
            </w:r>
          </w:p>
        </w:tc>
        <w:tc>
          <w:tcPr>
            <w:tcW w:w="1334" w:type="dxa"/>
            <w:tcBorders>
              <w:top w:val="single" w:sz="6" w:space="0" w:color="auto"/>
              <w:left w:val="single" w:sz="6" w:space="0" w:color="auto"/>
              <w:bottom w:val="single" w:sz="6" w:space="0" w:color="auto"/>
              <w:right w:val="single" w:sz="6" w:space="0" w:color="auto"/>
            </w:tcBorders>
            <w:shd w:val="clear" w:color="auto" w:fill="92CDDC"/>
            <w:vAlign w:val="center"/>
          </w:tcPr>
          <w:p w14:paraId="1A8F1B2F"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2.Yıl</w:t>
            </w:r>
          </w:p>
        </w:tc>
        <w:tc>
          <w:tcPr>
            <w:tcW w:w="1335" w:type="dxa"/>
            <w:tcBorders>
              <w:top w:val="single" w:sz="6" w:space="0" w:color="auto"/>
              <w:left w:val="single" w:sz="6" w:space="0" w:color="auto"/>
              <w:bottom w:val="single" w:sz="6" w:space="0" w:color="auto"/>
              <w:right w:val="single" w:sz="6" w:space="0" w:color="auto"/>
            </w:tcBorders>
            <w:shd w:val="clear" w:color="auto" w:fill="92CDDC"/>
            <w:vAlign w:val="center"/>
          </w:tcPr>
          <w:p w14:paraId="7F128FB8"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3.Yıl</w:t>
            </w:r>
          </w:p>
        </w:tc>
      </w:tr>
      <w:tr w:rsidR="003A3377" w:rsidRPr="003A3377" w14:paraId="1317908B" w14:textId="77777777" w:rsidTr="00027D46">
        <w:trPr>
          <w:trHeight w:val="354"/>
        </w:trPr>
        <w:tc>
          <w:tcPr>
            <w:tcW w:w="4301" w:type="dxa"/>
            <w:tcBorders>
              <w:top w:val="single" w:sz="6" w:space="0" w:color="auto"/>
              <w:left w:val="single" w:sz="6" w:space="0" w:color="auto"/>
              <w:bottom w:val="single" w:sz="6" w:space="0" w:color="auto"/>
              <w:right w:val="single" w:sz="6" w:space="0" w:color="auto"/>
            </w:tcBorders>
            <w:shd w:val="clear" w:color="auto" w:fill="FFFFFF"/>
            <w:vAlign w:val="center"/>
          </w:tcPr>
          <w:p w14:paraId="2913C87D"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Toplam Maliyet</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center"/>
          </w:tcPr>
          <w:p w14:paraId="76FF1D1A"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tcPr>
          <w:p w14:paraId="340C6967"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4" w:type="dxa"/>
            <w:tcBorders>
              <w:top w:val="single" w:sz="6" w:space="0" w:color="auto"/>
              <w:left w:val="single" w:sz="6" w:space="0" w:color="auto"/>
              <w:bottom w:val="single" w:sz="6" w:space="0" w:color="auto"/>
              <w:right w:val="single" w:sz="6" w:space="0" w:color="auto"/>
            </w:tcBorders>
            <w:shd w:val="clear" w:color="auto" w:fill="FFFFFF"/>
            <w:vAlign w:val="center"/>
          </w:tcPr>
          <w:p w14:paraId="5B34711A"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tcPr>
          <w:p w14:paraId="05E3E6BD"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77C7E83F" w14:textId="77777777" w:rsidTr="00027D46">
        <w:trPr>
          <w:trHeight w:val="354"/>
        </w:trPr>
        <w:tc>
          <w:tcPr>
            <w:tcW w:w="4301" w:type="dxa"/>
            <w:tcBorders>
              <w:top w:val="single" w:sz="6" w:space="0" w:color="auto"/>
              <w:left w:val="single" w:sz="6" w:space="0" w:color="auto"/>
              <w:bottom w:val="single" w:sz="6" w:space="0" w:color="auto"/>
              <w:right w:val="single" w:sz="6" w:space="0" w:color="auto"/>
            </w:tcBorders>
            <w:shd w:val="clear" w:color="auto" w:fill="FFFFFF"/>
            <w:vAlign w:val="center"/>
          </w:tcPr>
          <w:p w14:paraId="0A10DA99"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A</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center"/>
          </w:tcPr>
          <w:p w14:paraId="439ED89A"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tcPr>
          <w:p w14:paraId="3FE86E8D"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4" w:type="dxa"/>
            <w:tcBorders>
              <w:top w:val="single" w:sz="6" w:space="0" w:color="auto"/>
              <w:left w:val="single" w:sz="6" w:space="0" w:color="auto"/>
              <w:bottom w:val="single" w:sz="6" w:space="0" w:color="auto"/>
              <w:right w:val="single" w:sz="6" w:space="0" w:color="auto"/>
            </w:tcBorders>
            <w:shd w:val="clear" w:color="auto" w:fill="FFFFFF"/>
            <w:vAlign w:val="center"/>
          </w:tcPr>
          <w:p w14:paraId="52E5F28F"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tcPr>
          <w:p w14:paraId="5A9741E6"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3B980F98" w14:textId="77777777" w:rsidTr="00027D46">
        <w:trPr>
          <w:trHeight w:val="354"/>
        </w:trPr>
        <w:tc>
          <w:tcPr>
            <w:tcW w:w="4301" w:type="dxa"/>
            <w:tcBorders>
              <w:top w:val="single" w:sz="6" w:space="0" w:color="auto"/>
              <w:left w:val="single" w:sz="6" w:space="0" w:color="auto"/>
              <w:bottom w:val="single" w:sz="6" w:space="0" w:color="auto"/>
              <w:right w:val="single" w:sz="6" w:space="0" w:color="auto"/>
            </w:tcBorders>
            <w:shd w:val="clear" w:color="auto" w:fill="FFFFFF"/>
            <w:vAlign w:val="center"/>
          </w:tcPr>
          <w:p w14:paraId="4B25B4F8"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B</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center"/>
          </w:tcPr>
          <w:p w14:paraId="009C6025"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tcPr>
          <w:p w14:paraId="0A211AF3"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4" w:type="dxa"/>
            <w:tcBorders>
              <w:top w:val="single" w:sz="6" w:space="0" w:color="auto"/>
              <w:left w:val="single" w:sz="6" w:space="0" w:color="auto"/>
              <w:bottom w:val="single" w:sz="6" w:space="0" w:color="auto"/>
              <w:right w:val="single" w:sz="6" w:space="0" w:color="auto"/>
            </w:tcBorders>
            <w:shd w:val="clear" w:color="auto" w:fill="FFFFFF"/>
            <w:vAlign w:val="center"/>
          </w:tcPr>
          <w:p w14:paraId="331395E6"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tcPr>
          <w:p w14:paraId="116A71AF"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6259CE20" w14:textId="77777777" w:rsidTr="00027D46">
        <w:trPr>
          <w:trHeight w:val="354"/>
        </w:trPr>
        <w:tc>
          <w:tcPr>
            <w:tcW w:w="4301" w:type="dxa"/>
            <w:tcBorders>
              <w:top w:val="single" w:sz="6" w:space="0" w:color="auto"/>
              <w:left w:val="single" w:sz="6" w:space="0" w:color="auto"/>
              <w:bottom w:val="single" w:sz="6" w:space="0" w:color="auto"/>
              <w:right w:val="single" w:sz="6" w:space="0" w:color="auto"/>
            </w:tcBorders>
            <w:shd w:val="clear" w:color="auto" w:fill="FFFFFF"/>
            <w:vAlign w:val="center"/>
          </w:tcPr>
          <w:p w14:paraId="539B0136"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C</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center"/>
          </w:tcPr>
          <w:p w14:paraId="7C8A659B"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tcPr>
          <w:p w14:paraId="6468E836"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4" w:type="dxa"/>
            <w:tcBorders>
              <w:top w:val="single" w:sz="6" w:space="0" w:color="auto"/>
              <w:left w:val="single" w:sz="6" w:space="0" w:color="auto"/>
              <w:bottom w:val="single" w:sz="6" w:space="0" w:color="auto"/>
              <w:right w:val="single" w:sz="6" w:space="0" w:color="auto"/>
            </w:tcBorders>
            <w:shd w:val="clear" w:color="auto" w:fill="FFFFFF"/>
            <w:vAlign w:val="center"/>
          </w:tcPr>
          <w:p w14:paraId="27A15807"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tcPr>
          <w:p w14:paraId="73BADA68"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bl>
    <w:p w14:paraId="2A4595B1"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pacing w:val="-9"/>
          <w:sz w:val="24"/>
          <w:szCs w:val="24"/>
          <w:lang w:eastAsia="tr-TR"/>
        </w:rPr>
      </w:pPr>
    </w:p>
    <w:p w14:paraId="4A8C68A3"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pacing w:val="-9"/>
          <w:sz w:val="24"/>
          <w:szCs w:val="24"/>
          <w:lang w:eastAsia="tr-TR"/>
        </w:rPr>
      </w:pPr>
      <w:r w:rsidRPr="003A3377">
        <w:rPr>
          <w:rFonts w:ascii="Times New Roman" w:eastAsia="Times New Roman" w:hAnsi="Times New Roman" w:cs="Times New Roman"/>
          <w:i/>
          <w:spacing w:val="-9"/>
          <w:sz w:val="24"/>
          <w:szCs w:val="24"/>
          <w:lang w:eastAsia="tr-TR"/>
        </w:rPr>
        <w:t>* Sadece salt malzeme (Alternatif tedavilerin) maliyeti dikkate alınır (A)</w:t>
      </w:r>
    </w:p>
    <w:p w14:paraId="07971E0B"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pacing w:val="-9"/>
          <w:sz w:val="24"/>
          <w:szCs w:val="24"/>
          <w:lang w:eastAsia="tr-TR"/>
        </w:rPr>
      </w:pPr>
    </w:p>
    <w:p w14:paraId="4B6843E4"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z w:val="24"/>
          <w:szCs w:val="24"/>
          <w:lang w:eastAsia="tr-TR"/>
        </w:rPr>
      </w:pPr>
    </w:p>
    <w:p w14:paraId="7A016EFF"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bCs/>
          <w:spacing w:val="-11"/>
          <w:sz w:val="24"/>
          <w:szCs w:val="24"/>
          <w:lang w:eastAsia="tr-TR"/>
        </w:rPr>
      </w:pPr>
      <w:r w:rsidRPr="003A3377">
        <w:rPr>
          <w:rFonts w:ascii="Times New Roman" w:eastAsia="Times New Roman" w:hAnsi="Times New Roman" w:cs="Times New Roman"/>
          <w:b/>
          <w:bCs/>
          <w:sz w:val="24"/>
          <w:szCs w:val="24"/>
          <w:lang w:eastAsia="tr-TR"/>
        </w:rPr>
        <w:t xml:space="preserve">Tablo 10: </w:t>
      </w:r>
      <w:r w:rsidRPr="003A3377">
        <w:rPr>
          <w:rFonts w:ascii="Times New Roman" w:eastAsia="Times New Roman" w:hAnsi="Times New Roman" w:cs="Times New Roman"/>
          <w:b/>
          <w:bCs/>
          <w:spacing w:val="-11"/>
          <w:sz w:val="24"/>
          <w:szCs w:val="24"/>
          <w:lang w:eastAsia="tr-TR"/>
        </w:rPr>
        <w:t>Yeni Ürün Dahil Tıbbi Malzeme Kamu Maliyeti (TL)*</w:t>
      </w:r>
    </w:p>
    <w:tbl>
      <w:tblPr>
        <w:tblW w:w="9639" w:type="dxa"/>
        <w:tblInd w:w="40" w:type="dxa"/>
        <w:tblLayout w:type="fixed"/>
        <w:tblCellMar>
          <w:left w:w="40" w:type="dxa"/>
          <w:right w:w="40" w:type="dxa"/>
        </w:tblCellMar>
        <w:tblLook w:val="0000" w:firstRow="0" w:lastRow="0" w:firstColumn="0" w:lastColumn="0" w:noHBand="0" w:noVBand="0"/>
      </w:tblPr>
      <w:tblGrid>
        <w:gridCol w:w="4282"/>
        <w:gridCol w:w="1339"/>
        <w:gridCol w:w="1339"/>
        <w:gridCol w:w="1339"/>
        <w:gridCol w:w="1340"/>
      </w:tblGrid>
      <w:tr w:rsidR="003A3377" w:rsidRPr="003A3377" w14:paraId="21587AF7" w14:textId="77777777" w:rsidTr="00027D46">
        <w:trPr>
          <w:trHeight w:hRule="exact" w:val="728"/>
        </w:trPr>
        <w:tc>
          <w:tcPr>
            <w:tcW w:w="4282" w:type="dxa"/>
            <w:tcBorders>
              <w:top w:val="single" w:sz="6" w:space="0" w:color="auto"/>
              <w:left w:val="single" w:sz="6" w:space="0" w:color="auto"/>
              <w:bottom w:val="single" w:sz="6" w:space="0" w:color="auto"/>
              <w:right w:val="single" w:sz="6" w:space="0" w:color="auto"/>
            </w:tcBorders>
            <w:shd w:val="clear" w:color="auto" w:fill="92CDDC"/>
            <w:vAlign w:val="center"/>
          </w:tcPr>
          <w:p w14:paraId="240C1F6E"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bCs/>
                <w:spacing w:val="-6"/>
                <w:sz w:val="24"/>
                <w:szCs w:val="24"/>
                <w:lang w:eastAsia="tr-TR"/>
              </w:rPr>
              <w:t>Tıbbi Malzeme</w:t>
            </w:r>
          </w:p>
        </w:tc>
        <w:tc>
          <w:tcPr>
            <w:tcW w:w="1339" w:type="dxa"/>
            <w:tcBorders>
              <w:top w:val="single" w:sz="6" w:space="0" w:color="auto"/>
              <w:left w:val="single" w:sz="6" w:space="0" w:color="auto"/>
              <w:bottom w:val="single" w:sz="6" w:space="0" w:color="auto"/>
              <w:right w:val="single" w:sz="6" w:space="0" w:color="auto"/>
            </w:tcBorders>
            <w:shd w:val="clear" w:color="auto" w:fill="92CDDC"/>
            <w:vAlign w:val="center"/>
          </w:tcPr>
          <w:p w14:paraId="001E7CEE"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bCs/>
                <w:sz w:val="24"/>
                <w:szCs w:val="24"/>
                <w:lang w:eastAsia="tr-TR"/>
              </w:rPr>
              <w:t>Mevcut Durum</w:t>
            </w:r>
          </w:p>
        </w:tc>
        <w:tc>
          <w:tcPr>
            <w:tcW w:w="1339" w:type="dxa"/>
            <w:tcBorders>
              <w:top w:val="single" w:sz="6" w:space="0" w:color="auto"/>
              <w:left w:val="single" w:sz="6" w:space="0" w:color="auto"/>
              <w:bottom w:val="single" w:sz="6" w:space="0" w:color="auto"/>
              <w:right w:val="single" w:sz="6" w:space="0" w:color="auto"/>
            </w:tcBorders>
            <w:shd w:val="clear" w:color="auto" w:fill="92CDDC"/>
            <w:vAlign w:val="center"/>
          </w:tcPr>
          <w:p w14:paraId="2CAB7241"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1.Yıl</w:t>
            </w:r>
          </w:p>
        </w:tc>
        <w:tc>
          <w:tcPr>
            <w:tcW w:w="1339" w:type="dxa"/>
            <w:tcBorders>
              <w:top w:val="single" w:sz="6" w:space="0" w:color="auto"/>
              <w:left w:val="single" w:sz="6" w:space="0" w:color="auto"/>
              <w:bottom w:val="single" w:sz="6" w:space="0" w:color="auto"/>
              <w:right w:val="single" w:sz="6" w:space="0" w:color="auto"/>
            </w:tcBorders>
            <w:shd w:val="clear" w:color="auto" w:fill="92CDDC"/>
            <w:vAlign w:val="center"/>
          </w:tcPr>
          <w:p w14:paraId="484AFF81"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bCs/>
                <w:sz w:val="24"/>
                <w:szCs w:val="24"/>
                <w:lang w:eastAsia="tr-TR"/>
              </w:rPr>
              <w:t>2.Yıl</w:t>
            </w:r>
          </w:p>
        </w:tc>
        <w:tc>
          <w:tcPr>
            <w:tcW w:w="1340" w:type="dxa"/>
            <w:tcBorders>
              <w:top w:val="single" w:sz="6" w:space="0" w:color="auto"/>
              <w:left w:val="single" w:sz="6" w:space="0" w:color="auto"/>
              <w:bottom w:val="single" w:sz="6" w:space="0" w:color="auto"/>
              <w:right w:val="single" w:sz="6" w:space="0" w:color="auto"/>
            </w:tcBorders>
            <w:shd w:val="clear" w:color="auto" w:fill="92CDDC"/>
            <w:vAlign w:val="center"/>
          </w:tcPr>
          <w:p w14:paraId="0038E291"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bCs/>
                <w:sz w:val="24"/>
                <w:szCs w:val="24"/>
                <w:lang w:eastAsia="tr-TR"/>
              </w:rPr>
              <w:t>3.Yıl</w:t>
            </w:r>
          </w:p>
        </w:tc>
      </w:tr>
      <w:tr w:rsidR="003A3377" w:rsidRPr="003A3377" w14:paraId="06BB4F97" w14:textId="77777777" w:rsidTr="00027D46">
        <w:trPr>
          <w:trHeight w:val="349"/>
        </w:trPr>
        <w:tc>
          <w:tcPr>
            <w:tcW w:w="4282" w:type="dxa"/>
            <w:tcBorders>
              <w:top w:val="single" w:sz="6" w:space="0" w:color="auto"/>
              <w:left w:val="single" w:sz="6" w:space="0" w:color="auto"/>
              <w:bottom w:val="single" w:sz="6" w:space="0" w:color="auto"/>
              <w:right w:val="single" w:sz="6" w:space="0" w:color="auto"/>
            </w:tcBorders>
            <w:shd w:val="clear" w:color="auto" w:fill="FFFFFF"/>
            <w:vAlign w:val="center"/>
          </w:tcPr>
          <w:p w14:paraId="5A72289A"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pacing w:val="-2"/>
                <w:sz w:val="24"/>
                <w:szCs w:val="24"/>
                <w:lang w:eastAsia="tr-TR"/>
              </w:rPr>
              <w:t>Toplam Maliyet</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688C801F"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711C1FD7"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5EFE819A"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64BECC95"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1D230D0D" w14:textId="77777777" w:rsidTr="00027D46">
        <w:trPr>
          <w:trHeight w:val="349"/>
        </w:trPr>
        <w:tc>
          <w:tcPr>
            <w:tcW w:w="4282" w:type="dxa"/>
            <w:tcBorders>
              <w:top w:val="single" w:sz="6" w:space="0" w:color="auto"/>
              <w:left w:val="single" w:sz="6" w:space="0" w:color="auto"/>
              <w:bottom w:val="single" w:sz="6" w:space="0" w:color="auto"/>
              <w:right w:val="single" w:sz="6" w:space="0" w:color="auto"/>
            </w:tcBorders>
            <w:shd w:val="clear" w:color="auto" w:fill="FFFFFF"/>
            <w:vAlign w:val="center"/>
          </w:tcPr>
          <w:p w14:paraId="5AE91711"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A</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3B26BE65"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5862ECA6"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661D92D7"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17972996"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031A1644" w14:textId="77777777" w:rsidTr="00027D46">
        <w:trPr>
          <w:trHeight w:val="349"/>
        </w:trPr>
        <w:tc>
          <w:tcPr>
            <w:tcW w:w="4282" w:type="dxa"/>
            <w:tcBorders>
              <w:top w:val="single" w:sz="6" w:space="0" w:color="auto"/>
              <w:left w:val="single" w:sz="6" w:space="0" w:color="auto"/>
              <w:bottom w:val="single" w:sz="6" w:space="0" w:color="auto"/>
              <w:right w:val="single" w:sz="6" w:space="0" w:color="auto"/>
            </w:tcBorders>
            <w:shd w:val="clear" w:color="auto" w:fill="FFFFFF"/>
            <w:vAlign w:val="center"/>
          </w:tcPr>
          <w:p w14:paraId="64B86FFB"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B</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12ACDC3C"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0C899A6E"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15F61D05"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1DC3FEFE"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4DA737B1" w14:textId="77777777" w:rsidTr="00027D46">
        <w:trPr>
          <w:trHeight w:val="349"/>
        </w:trPr>
        <w:tc>
          <w:tcPr>
            <w:tcW w:w="4282" w:type="dxa"/>
            <w:tcBorders>
              <w:top w:val="single" w:sz="6" w:space="0" w:color="auto"/>
              <w:left w:val="single" w:sz="6" w:space="0" w:color="auto"/>
              <w:bottom w:val="single" w:sz="6" w:space="0" w:color="auto"/>
              <w:right w:val="single" w:sz="6" w:space="0" w:color="auto"/>
            </w:tcBorders>
            <w:shd w:val="clear" w:color="auto" w:fill="FFFFFF"/>
            <w:vAlign w:val="center"/>
          </w:tcPr>
          <w:p w14:paraId="1AD4E6D4"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C</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74A8085D"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6D55D536"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10E17B85"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354C5D62"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70EAEE23" w14:textId="77777777" w:rsidTr="00027D46">
        <w:trPr>
          <w:trHeight w:val="349"/>
        </w:trPr>
        <w:tc>
          <w:tcPr>
            <w:tcW w:w="4282" w:type="dxa"/>
            <w:tcBorders>
              <w:top w:val="single" w:sz="6" w:space="0" w:color="auto"/>
              <w:left w:val="single" w:sz="6" w:space="0" w:color="auto"/>
              <w:bottom w:val="single" w:sz="6" w:space="0" w:color="auto"/>
              <w:right w:val="single" w:sz="6" w:space="0" w:color="auto"/>
            </w:tcBorders>
            <w:shd w:val="clear" w:color="auto" w:fill="FFFFFF"/>
            <w:vAlign w:val="center"/>
          </w:tcPr>
          <w:p w14:paraId="231058E5"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Yeni ürün</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452F09A1"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3891476C"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386DBD39"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6500F604"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bl>
    <w:p w14:paraId="7FBEAA20"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pacing w:val="-1"/>
          <w:sz w:val="24"/>
          <w:szCs w:val="24"/>
          <w:lang w:eastAsia="tr-TR"/>
        </w:rPr>
      </w:pPr>
      <w:r w:rsidRPr="003A3377">
        <w:rPr>
          <w:rFonts w:ascii="Times New Roman" w:eastAsia="Times New Roman" w:hAnsi="Times New Roman" w:cs="Times New Roman"/>
          <w:i/>
          <w:spacing w:val="-1"/>
          <w:sz w:val="24"/>
          <w:szCs w:val="24"/>
          <w:lang w:eastAsia="tr-TR"/>
        </w:rPr>
        <w:t>* Sadece salt malzeme (Alternatif tedavilerin) maliyeti dikkate alınır (A)</w:t>
      </w:r>
    </w:p>
    <w:p w14:paraId="50917FBD"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z w:val="24"/>
          <w:szCs w:val="24"/>
          <w:lang w:eastAsia="tr-TR"/>
        </w:rPr>
      </w:pPr>
    </w:p>
    <w:p w14:paraId="78DE6813"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 xml:space="preserve">Tablo 11: </w:t>
      </w:r>
      <w:r w:rsidRPr="003A3377">
        <w:rPr>
          <w:rFonts w:ascii="Times New Roman" w:eastAsia="Times New Roman" w:hAnsi="Times New Roman" w:cs="Times New Roman"/>
          <w:b/>
          <w:bCs/>
          <w:spacing w:val="-1"/>
          <w:sz w:val="24"/>
          <w:szCs w:val="24"/>
          <w:lang w:eastAsia="tr-TR"/>
        </w:rPr>
        <w:t>Yeni Ürün Hariç Tedavi ile İlişkili Maliyetler Dahil Toplam Kamu Maliyeti (TL)* (C)</w:t>
      </w:r>
    </w:p>
    <w:tbl>
      <w:tblPr>
        <w:tblW w:w="9639" w:type="dxa"/>
        <w:tblInd w:w="40" w:type="dxa"/>
        <w:tblLayout w:type="fixed"/>
        <w:tblCellMar>
          <w:left w:w="40" w:type="dxa"/>
          <w:right w:w="40" w:type="dxa"/>
        </w:tblCellMar>
        <w:tblLook w:val="0000" w:firstRow="0" w:lastRow="0" w:firstColumn="0" w:lastColumn="0" w:noHBand="0" w:noVBand="0"/>
      </w:tblPr>
      <w:tblGrid>
        <w:gridCol w:w="4277"/>
        <w:gridCol w:w="1340"/>
        <w:gridCol w:w="1341"/>
        <w:gridCol w:w="1340"/>
        <w:gridCol w:w="1341"/>
      </w:tblGrid>
      <w:tr w:rsidR="003A3377" w:rsidRPr="003A3377" w14:paraId="040580EE" w14:textId="77777777" w:rsidTr="00027D46">
        <w:trPr>
          <w:trHeight w:hRule="exact" w:val="773"/>
        </w:trPr>
        <w:tc>
          <w:tcPr>
            <w:tcW w:w="4277" w:type="dxa"/>
            <w:tcBorders>
              <w:top w:val="single" w:sz="6" w:space="0" w:color="auto"/>
              <w:left w:val="single" w:sz="6" w:space="0" w:color="auto"/>
              <w:bottom w:val="single" w:sz="6" w:space="0" w:color="auto"/>
              <w:right w:val="single" w:sz="6" w:space="0" w:color="auto"/>
            </w:tcBorders>
            <w:shd w:val="clear" w:color="auto" w:fill="92CDDC"/>
            <w:vAlign w:val="center"/>
          </w:tcPr>
          <w:p w14:paraId="074B88C2"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Tedavi/Tıbbi Malzeme</w:t>
            </w:r>
          </w:p>
        </w:tc>
        <w:tc>
          <w:tcPr>
            <w:tcW w:w="1340" w:type="dxa"/>
            <w:tcBorders>
              <w:top w:val="single" w:sz="6" w:space="0" w:color="auto"/>
              <w:left w:val="single" w:sz="6" w:space="0" w:color="auto"/>
              <w:bottom w:val="nil"/>
              <w:right w:val="single" w:sz="6" w:space="0" w:color="auto"/>
            </w:tcBorders>
            <w:shd w:val="clear" w:color="auto" w:fill="92CDDC"/>
            <w:vAlign w:val="center"/>
          </w:tcPr>
          <w:p w14:paraId="77CA24A8"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Mevcut Durum</w:t>
            </w:r>
          </w:p>
        </w:tc>
        <w:tc>
          <w:tcPr>
            <w:tcW w:w="1341" w:type="dxa"/>
            <w:tcBorders>
              <w:top w:val="single" w:sz="6" w:space="0" w:color="auto"/>
              <w:left w:val="single" w:sz="6" w:space="0" w:color="auto"/>
              <w:bottom w:val="nil"/>
              <w:right w:val="single" w:sz="6" w:space="0" w:color="auto"/>
            </w:tcBorders>
            <w:shd w:val="clear" w:color="auto" w:fill="92CDDC"/>
            <w:vAlign w:val="center"/>
          </w:tcPr>
          <w:p w14:paraId="20ED4B5A"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1.yıl</w:t>
            </w:r>
          </w:p>
        </w:tc>
        <w:tc>
          <w:tcPr>
            <w:tcW w:w="1340" w:type="dxa"/>
            <w:tcBorders>
              <w:top w:val="single" w:sz="6" w:space="0" w:color="auto"/>
              <w:left w:val="single" w:sz="6" w:space="0" w:color="auto"/>
              <w:bottom w:val="nil"/>
              <w:right w:val="single" w:sz="6" w:space="0" w:color="auto"/>
            </w:tcBorders>
            <w:shd w:val="clear" w:color="auto" w:fill="92CDDC"/>
            <w:vAlign w:val="center"/>
          </w:tcPr>
          <w:p w14:paraId="4A707B29"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2.yıl</w:t>
            </w:r>
          </w:p>
        </w:tc>
        <w:tc>
          <w:tcPr>
            <w:tcW w:w="1341" w:type="dxa"/>
            <w:tcBorders>
              <w:top w:val="single" w:sz="6" w:space="0" w:color="auto"/>
              <w:left w:val="single" w:sz="6" w:space="0" w:color="auto"/>
              <w:bottom w:val="single" w:sz="6" w:space="0" w:color="auto"/>
              <w:right w:val="single" w:sz="6" w:space="0" w:color="auto"/>
            </w:tcBorders>
            <w:shd w:val="clear" w:color="auto" w:fill="92CDDC"/>
            <w:vAlign w:val="center"/>
          </w:tcPr>
          <w:p w14:paraId="5831A7F7"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3.yıl</w:t>
            </w:r>
          </w:p>
        </w:tc>
      </w:tr>
      <w:tr w:rsidR="003A3377" w:rsidRPr="003A3377" w14:paraId="50E96EBF" w14:textId="77777777" w:rsidTr="00027D46">
        <w:trPr>
          <w:trHeight w:val="356"/>
        </w:trPr>
        <w:tc>
          <w:tcPr>
            <w:tcW w:w="4277" w:type="dxa"/>
            <w:tcBorders>
              <w:top w:val="single" w:sz="6" w:space="0" w:color="auto"/>
              <w:left w:val="single" w:sz="6" w:space="0" w:color="auto"/>
              <w:bottom w:val="single" w:sz="6" w:space="0" w:color="auto"/>
              <w:right w:val="single" w:sz="6" w:space="0" w:color="auto"/>
            </w:tcBorders>
            <w:shd w:val="clear" w:color="auto" w:fill="FFFFFF"/>
            <w:vAlign w:val="center"/>
          </w:tcPr>
          <w:p w14:paraId="622FE7E6"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Toplam Maliyet</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62E060A8"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14:paraId="54E901C5"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09F5BC42"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14:paraId="3343F3B6"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6FFF161A" w14:textId="77777777" w:rsidTr="00027D46">
        <w:trPr>
          <w:trHeight w:val="356"/>
        </w:trPr>
        <w:tc>
          <w:tcPr>
            <w:tcW w:w="4277" w:type="dxa"/>
            <w:tcBorders>
              <w:top w:val="single" w:sz="6" w:space="0" w:color="auto"/>
              <w:left w:val="single" w:sz="6" w:space="0" w:color="auto"/>
              <w:bottom w:val="single" w:sz="6" w:space="0" w:color="auto"/>
              <w:right w:val="single" w:sz="6" w:space="0" w:color="auto"/>
            </w:tcBorders>
            <w:shd w:val="clear" w:color="auto" w:fill="FFFFFF"/>
            <w:vAlign w:val="center"/>
          </w:tcPr>
          <w:p w14:paraId="264A893A"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A</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147F48DE"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14:paraId="721B3B78"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19C56E18"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14:paraId="461D602A"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0BE3121F" w14:textId="77777777" w:rsidTr="00027D46">
        <w:trPr>
          <w:trHeight w:val="356"/>
        </w:trPr>
        <w:tc>
          <w:tcPr>
            <w:tcW w:w="4277" w:type="dxa"/>
            <w:tcBorders>
              <w:top w:val="single" w:sz="6" w:space="0" w:color="auto"/>
              <w:left w:val="single" w:sz="6" w:space="0" w:color="auto"/>
              <w:bottom w:val="single" w:sz="6" w:space="0" w:color="auto"/>
              <w:right w:val="single" w:sz="6" w:space="0" w:color="auto"/>
            </w:tcBorders>
            <w:shd w:val="clear" w:color="auto" w:fill="FFFFFF"/>
            <w:vAlign w:val="center"/>
          </w:tcPr>
          <w:p w14:paraId="27FFE466"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B</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1EE9E7C3"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14:paraId="0E6CDAFE"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0119E9C4"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14:paraId="5A29AD1D"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2FCD1919" w14:textId="77777777" w:rsidTr="00027D46">
        <w:trPr>
          <w:trHeight w:val="356"/>
        </w:trPr>
        <w:tc>
          <w:tcPr>
            <w:tcW w:w="4277" w:type="dxa"/>
            <w:tcBorders>
              <w:top w:val="single" w:sz="6" w:space="0" w:color="auto"/>
              <w:left w:val="single" w:sz="6" w:space="0" w:color="auto"/>
              <w:bottom w:val="single" w:sz="6" w:space="0" w:color="auto"/>
              <w:right w:val="single" w:sz="6" w:space="0" w:color="auto"/>
            </w:tcBorders>
            <w:shd w:val="clear" w:color="auto" w:fill="FFFFFF"/>
            <w:vAlign w:val="center"/>
          </w:tcPr>
          <w:p w14:paraId="213AF360"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C</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6D97619F"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14:paraId="6388EFFE"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14:paraId="176BDE62"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14:paraId="203F19CA"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bl>
    <w:p w14:paraId="6A48AF31"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p>
    <w:p w14:paraId="0175E636"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z w:val="24"/>
          <w:szCs w:val="24"/>
          <w:lang w:eastAsia="tr-TR"/>
        </w:rPr>
      </w:pPr>
      <w:r w:rsidRPr="003A3377">
        <w:rPr>
          <w:rFonts w:ascii="Times New Roman" w:eastAsia="Times New Roman" w:hAnsi="Times New Roman" w:cs="Times New Roman"/>
          <w:i/>
          <w:sz w:val="24"/>
          <w:szCs w:val="24"/>
          <w:lang w:eastAsia="tr-TR"/>
        </w:rPr>
        <w:t>*Tıbbi malzeme ve tedavi ile ilişkili diğer maliyetlerin tamamı dikkate alınır</w:t>
      </w:r>
    </w:p>
    <w:p w14:paraId="230D5F50" w14:textId="77777777" w:rsidR="003A3377" w:rsidRPr="003A3377" w:rsidRDefault="003A3377" w:rsidP="003A3377">
      <w:pPr>
        <w:widowControl w:val="0"/>
        <w:shd w:val="clear" w:color="auto" w:fill="FFFFFF"/>
        <w:autoSpaceDE w:val="0"/>
        <w:autoSpaceDN w:val="0"/>
        <w:adjustRightInd w:val="0"/>
        <w:spacing w:after="120" w:line="240" w:lineRule="auto"/>
        <w:jc w:val="right"/>
        <w:rPr>
          <w:rFonts w:ascii="Times New Roman" w:eastAsia="Times New Roman" w:hAnsi="Times New Roman" w:cs="Times New Roman"/>
          <w:sz w:val="24"/>
          <w:szCs w:val="24"/>
          <w:lang w:eastAsia="tr-TR"/>
        </w:rPr>
      </w:pPr>
      <w:r w:rsidRPr="003A3377">
        <w:rPr>
          <w:rFonts w:ascii="Times New Roman" w:eastAsia="Times New Roman" w:hAnsi="Times New Roman" w:cs="Times New Roman"/>
          <w:i/>
          <w:sz w:val="24"/>
          <w:szCs w:val="24"/>
          <w:lang w:eastAsia="tr-TR"/>
        </w:rPr>
        <w:br w:type="page"/>
      </w:r>
      <w:r w:rsidRPr="003A3377">
        <w:rPr>
          <w:rFonts w:ascii="Times New Roman" w:eastAsia="Times New Roman" w:hAnsi="Times New Roman" w:cs="Times New Roman"/>
          <w:sz w:val="24"/>
          <w:szCs w:val="24"/>
          <w:lang w:eastAsia="tr-TR"/>
        </w:rPr>
        <w:lastRenderedPageBreak/>
        <w:t xml:space="preserve"> </w:t>
      </w:r>
    </w:p>
    <w:p w14:paraId="530E54A8"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lang w:eastAsia="tr-TR"/>
        </w:rPr>
      </w:pPr>
      <w:r w:rsidRPr="003A3377">
        <w:rPr>
          <w:rFonts w:ascii="Times New Roman" w:eastAsia="Times New Roman" w:hAnsi="Times New Roman" w:cs="Times New Roman"/>
          <w:b/>
          <w:bCs/>
          <w:sz w:val="24"/>
          <w:szCs w:val="24"/>
          <w:lang w:eastAsia="tr-TR"/>
        </w:rPr>
        <w:t xml:space="preserve">Tablo 12: </w:t>
      </w:r>
      <w:r w:rsidRPr="003A3377">
        <w:rPr>
          <w:rFonts w:ascii="Times New Roman" w:eastAsia="Times New Roman" w:hAnsi="Times New Roman" w:cs="Times New Roman"/>
          <w:b/>
          <w:bCs/>
          <w:lang w:eastAsia="tr-TR"/>
        </w:rPr>
        <w:t xml:space="preserve">Yeni Ürün Dahil Tedavi ile İlişkili Maliyetler Dahil Toplam Kamu </w:t>
      </w:r>
      <w:proofErr w:type="gramStart"/>
      <w:r w:rsidRPr="003A3377">
        <w:rPr>
          <w:rFonts w:ascii="Times New Roman" w:eastAsia="Times New Roman" w:hAnsi="Times New Roman" w:cs="Times New Roman"/>
          <w:b/>
          <w:bCs/>
          <w:lang w:eastAsia="tr-TR"/>
        </w:rPr>
        <w:t>Maliyeti(</w:t>
      </w:r>
      <w:proofErr w:type="gramEnd"/>
      <w:r w:rsidRPr="003A3377">
        <w:rPr>
          <w:rFonts w:ascii="Times New Roman" w:eastAsia="Times New Roman" w:hAnsi="Times New Roman" w:cs="Times New Roman"/>
          <w:b/>
          <w:bCs/>
          <w:sz w:val="20"/>
          <w:szCs w:val="20"/>
          <w:lang w:eastAsia="tr-TR"/>
        </w:rPr>
        <w:t>TL</w:t>
      </w:r>
      <w:r w:rsidRPr="003A3377">
        <w:rPr>
          <w:rFonts w:ascii="Times New Roman" w:eastAsia="Times New Roman" w:hAnsi="Times New Roman" w:cs="Times New Roman"/>
          <w:b/>
          <w:bCs/>
          <w:lang w:eastAsia="tr-TR"/>
        </w:rPr>
        <w:t>)* (D)</w:t>
      </w:r>
    </w:p>
    <w:tbl>
      <w:tblPr>
        <w:tblW w:w="9639" w:type="dxa"/>
        <w:tblInd w:w="40" w:type="dxa"/>
        <w:tblLayout w:type="fixed"/>
        <w:tblCellMar>
          <w:left w:w="40" w:type="dxa"/>
          <w:right w:w="40" w:type="dxa"/>
        </w:tblCellMar>
        <w:tblLook w:val="0000" w:firstRow="0" w:lastRow="0" w:firstColumn="0" w:lastColumn="0" w:noHBand="0" w:noVBand="0"/>
      </w:tblPr>
      <w:tblGrid>
        <w:gridCol w:w="4282"/>
        <w:gridCol w:w="1320"/>
        <w:gridCol w:w="1219"/>
        <w:gridCol w:w="1142"/>
        <w:gridCol w:w="1676"/>
      </w:tblGrid>
      <w:tr w:rsidR="003A3377" w:rsidRPr="003A3377" w14:paraId="789CA771" w14:textId="77777777" w:rsidTr="00027D46">
        <w:trPr>
          <w:trHeight w:hRule="exact" w:val="725"/>
        </w:trPr>
        <w:tc>
          <w:tcPr>
            <w:tcW w:w="4282" w:type="dxa"/>
            <w:tcBorders>
              <w:top w:val="single" w:sz="6" w:space="0" w:color="auto"/>
              <w:left w:val="single" w:sz="6" w:space="0" w:color="auto"/>
              <w:bottom w:val="single" w:sz="6" w:space="0" w:color="auto"/>
              <w:right w:val="single" w:sz="6" w:space="0" w:color="auto"/>
            </w:tcBorders>
            <w:shd w:val="clear" w:color="auto" w:fill="92CDDC"/>
            <w:vAlign w:val="center"/>
          </w:tcPr>
          <w:p w14:paraId="67D29924"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Tedavi Tıbbi Malzeme</w:t>
            </w:r>
          </w:p>
        </w:tc>
        <w:tc>
          <w:tcPr>
            <w:tcW w:w="1320" w:type="dxa"/>
            <w:tcBorders>
              <w:top w:val="single" w:sz="6" w:space="0" w:color="auto"/>
              <w:left w:val="single" w:sz="6" w:space="0" w:color="auto"/>
              <w:bottom w:val="single" w:sz="6" w:space="0" w:color="auto"/>
              <w:right w:val="single" w:sz="6" w:space="0" w:color="auto"/>
            </w:tcBorders>
            <w:shd w:val="clear" w:color="auto" w:fill="92CDDC"/>
            <w:vAlign w:val="center"/>
          </w:tcPr>
          <w:p w14:paraId="1549F603"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Mevcut Durum</w:t>
            </w:r>
          </w:p>
        </w:tc>
        <w:tc>
          <w:tcPr>
            <w:tcW w:w="1219" w:type="dxa"/>
            <w:tcBorders>
              <w:top w:val="single" w:sz="6" w:space="0" w:color="auto"/>
              <w:left w:val="single" w:sz="6" w:space="0" w:color="auto"/>
              <w:bottom w:val="single" w:sz="6" w:space="0" w:color="auto"/>
              <w:right w:val="single" w:sz="6" w:space="0" w:color="auto"/>
            </w:tcBorders>
            <w:shd w:val="clear" w:color="auto" w:fill="92CDDC"/>
            <w:vAlign w:val="center"/>
          </w:tcPr>
          <w:p w14:paraId="516F9533"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1.Yıl</w:t>
            </w:r>
          </w:p>
        </w:tc>
        <w:tc>
          <w:tcPr>
            <w:tcW w:w="1142" w:type="dxa"/>
            <w:tcBorders>
              <w:top w:val="single" w:sz="6" w:space="0" w:color="auto"/>
              <w:left w:val="single" w:sz="6" w:space="0" w:color="auto"/>
              <w:bottom w:val="single" w:sz="6" w:space="0" w:color="auto"/>
              <w:right w:val="single" w:sz="6" w:space="0" w:color="auto"/>
            </w:tcBorders>
            <w:shd w:val="clear" w:color="auto" w:fill="92CDDC"/>
            <w:vAlign w:val="center"/>
          </w:tcPr>
          <w:p w14:paraId="40BBA3A3"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2.Yıl</w:t>
            </w:r>
          </w:p>
        </w:tc>
        <w:tc>
          <w:tcPr>
            <w:tcW w:w="1676" w:type="dxa"/>
            <w:tcBorders>
              <w:top w:val="single" w:sz="6" w:space="0" w:color="auto"/>
              <w:left w:val="single" w:sz="6" w:space="0" w:color="auto"/>
              <w:bottom w:val="single" w:sz="6" w:space="0" w:color="auto"/>
              <w:right w:val="single" w:sz="6" w:space="0" w:color="auto"/>
            </w:tcBorders>
            <w:shd w:val="clear" w:color="auto" w:fill="92CDDC"/>
            <w:vAlign w:val="center"/>
          </w:tcPr>
          <w:p w14:paraId="79818372"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3.Yıl</w:t>
            </w:r>
          </w:p>
        </w:tc>
      </w:tr>
      <w:tr w:rsidR="003A3377" w:rsidRPr="003A3377" w14:paraId="404BD633" w14:textId="77777777" w:rsidTr="00027D46">
        <w:trPr>
          <w:trHeight w:val="354"/>
        </w:trPr>
        <w:tc>
          <w:tcPr>
            <w:tcW w:w="4282" w:type="dxa"/>
            <w:tcBorders>
              <w:top w:val="single" w:sz="6" w:space="0" w:color="auto"/>
              <w:left w:val="single" w:sz="6" w:space="0" w:color="auto"/>
              <w:bottom w:val="single" w:sz="6" w:space="0" w:color="auto"/>
              <w:right w:val="single" w:sz="6" w:space="0" w:color="auto"/>
            </w:tcBorders>
            <w:shd w:val="clear" w:color="auto" w:fill="FFFFFF"/>
            <w:vAlign w:val="center"/>
          </w:tcPr>
          <w:p w14:paraId="2CD0A425"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Toplam Maliyet</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14:paraId="5B35F04A"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3F502059"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14:paraId="7FF5CB86"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676" w:type="dxa"/>
            <w:tcBorders>
              <w:top w:val="single" w:sz="6" w:space="0" w:color="auto"/>
              <w:left w:val="single" w:sz="6" w:space="0" w:color="auto"/>
              <w:bottom w:val="single" w:sz="6" w:space="0" w:color="auto"/>
              <w:right w:val="single" w:sz="6" w:space="0" w:color="auto"/>
            </w:tcBorders>
            <w:shd w:val="clear" w:color="auto" w:fill="FFFFFF"/>
            <w:vAlign w:val="center"/>
          </w:tcPr>
          <w:p w14:paraId="138DC1AD"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1C170881" w14:textId="77777777" w:rsidTr="00027D46">
        <w:trPr>
          <w:trHeight w:val="354"/>
        </w:trPr>
        <w:tc>
          <w:tcPr>
            <w:tcW w:w="4282" w:type="dxa"/>
            <w:tcBorders>
              <w:top w:val="single" w:sz="6" w:space="0" w:color="auto"/>
              <w:left w:val="single" w:sz="6" w:space="0" w:color="auto"/>
              <w:bottom w:val="single" w:sz="6" w:space="0" w:color="auto"/>
              <w:right w:val="single" w:sz="6" w:space="0" w:color="auto"/>
            </w:tcBorders>
            <w:shd w:val="clear" w:color="auto" w:fill="FFFFFF"/>
            <w:vAlign w:val="center"/>
          </w:tcPr>
          <w:p w14:paraId="38653FE4"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A</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14:paraId="1F50CDBF"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79F1C989"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14:paraId="4BCD92F7"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676" w:type="dxa"/>
            <w:tcBorders>
              <w:top w:val="single" w:sz="6" w:space="0" w:color="auto"/>
              <w:left w:val="single" w:sz="6" w:space="0" w:color="auto"/>
              <w:bottom w:val="single" w:sz="6" w:space="0" w:color="auto"/>
              <w:right w:val="single" w:sz="6" w:space="0" w:color="auto"/>
            </w:tcBorders>
            <w:shd w:val="clear" w:color="auto" w:fill="FFFFFF"/>
            <w:vAlign w:val="center"/>
          </w:tcPr>
          <w:p w14:paraId="288BF3DC"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1AEB01D9" w14:textId="77777777" w:rsidTr="00027D46">
        <w:trPr>
          <w:trHeight w:val="354"/>
        </w:trPr>
        <w:tc>
          <w:tcPr>
            <w:tcW w:w="4282" w:type="dxa"/>
            <w:tcBorders>
              <w:top w:val="single" w:sz="6" w:space="0" w:color="auto"/>
              <w:left w:val="single" w:sz="6" w:space="0" w:color="auto"/>
              <w:bottom w:val="single" w:sz="6" w:space="0" w:color="auto"/>
              <w:right w:val="single" w:sz="6" w:space="0" w:color="auto"/>
            </w:tcBorders>
            <w:shd w:val="clear" w:color="auto" w:fill="FFFFFF"/>
            <w:vAlign w:val="center"/>
          </w:tcPr>
          <w:p w14:paraId="3AADFE93"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Ürün B</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14:paraId="400C32B5"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2F021369"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14:paraId="7DAF6BD2"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676" w:type="dxa"/>
            <w:tcBorders>
              <w:top w:val="single" w:sz="6" w:space="0" w:color="auto"/>
              <w:left w:val="single" w:sz="6" w:space="0" w:color="auto"/>
              <w:bottom w:val="single" w:sz="6" w:space="0" w:color="auto"/>
              <w:right w:val="single" w:sz="6" w:space="0" w:color="auto"/>
            </w:tcBorders>
            <w:shd w:val="clear" w:color="auto" w:fill="FFFFFF"/>
            <w:vAlign w:val="center"/>
          </w:tcPr>
          <w:p w14:paraId="4DC85ED5"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32742F5D" w14:textId="77777777" w:rsidTr="00027D46">
        <w:trPr>
          <w:trHeight w:val="354"/>
        </w:trPr>
        <w:tc>
          <w:tcPr>
            <w:tcW w:w="4282" w:type="dxa"/>
            <w:tcBorders>
              <w:top w:val="single" w:sz="6" w:space="0" w:color="auto"/>
              <w:left w:val="single" w:sz="6" w:space="0" w:color="auto"/>
              <w:bottom w:val="single" w:sz="6" w:space="0" w:color="auto"/>
              <w:right w:val="single" w:sz="6" w:space="0" w:color="auto"/>
            </w:tcBorders>
            <w:shd w:val="clear" w:color="auto" w:fill="FFFFFF"/>
            <w:vAlign w:val="center"/>
          </w:tcPr>
          <w:p w14:paraId="44B2ADF6" w14:textId="77777777" w:rsidR="003A3377" w:rsidRPr="003A3377" w:rsidRDefault="003A3377" w:rsidP="003A3377">
            <w:pPr>
              <w:widowControl w:val="0"/>
              <w:shd w:val="clear" w:color="auto" w:fill="FFFFFF"/>
              <w:tabs>
                <w:tab w:val="left" w:leader="dot" w:pos="1234"/>
                <w:tab w:val="left" w:leader="dot" w:pos="4056"/>
              </w:tabs>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 xml:space="preserve">Ürün C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14:paraId="15C87ED3"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47B630EE"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14:paraId="337FF0DB"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676" w:type="dxa"/>
            <w:tcBorders>
              <w:top w:val="single" w:sz="6" w:space="0" w:color="auto"/>
              <w:left w:val="single" w:sz="6" w:space="0" w:color="auto"/>
              <w:bottom w:val="single" w:sz="6" w:space="0" w:color="auto"/>
              <w:right w:val="single" w:sz="6" w:space="0" w:color="auto"/>
            </w:tcBorders>
            <w:shd w:val="clear" w:color="auto" w:fill="FFFFFF"/>
            <w:vAlign w:val="center"/>
          </w:tcPr>
          <w:p w14:paraId="4E47C598"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r w:rsidR="003A3377" w:rsidRPr="003A3377" w14:paraId="28B81627" w14:textId="77777777" w:rsidTr="00027D46">
        <w:trPr>
          <w:trHeight w:val="354"/>
        </w:trPr>
        <w:tc>
          <w:tcPr>
            <w:tcW w:w="4282" w:type="dxa"/>
            <w:tcBorders>
              <w:top w:val="single" w:sz="6" w:space="0" w:color="auto"/>
              <w:left w:val="single" w:sz="6" w:space="0" w:color="auto"/>
              <w:bottom w:val="single" w:sz="6" w:space="0" w:color="auto"/>
              <w:right w:val="single" w:sz="6" w:space="0" w:color="auto"/>
            </w:tcBorders>
            <w:shd w:val="clear" w:color="auto" w:fill="FFFFFF"/>
            <w:vAlign w:val="center"/>
          </w:tcPr>
          <w:p w14:paraId="2E49BFC7"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Yeni ürün</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14:paraId="5E4F0996"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192FA699"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14:paraId="5416ECA9"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676" w:type="dxa"/>
            <w:tcBorders>
              <w:top w:val="single" w:sz="6" w:space="0" w:color="auto"/>
              <w:left w:val="single" w:sz="6" w:space="0" w:color="auto"/>
              <w:bottom w:val="single" w:sz="6" w:space="0" w:color="auto"/>
              <w:right w:val="single" w:sz="6" w:space="0" w:color="auto"/>
            </w:tcBorders>
            <w:shd w:val="clear" w:color="auto" w:fill="FFFFFF"/>
            <w:vAlign w:val="center"/>
          </w:tcPr>
          <w:p w14:paraId="0E81E843"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bl>
    <w:p w14:paraId="39369868"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p>
    <w:p w14:paraId="7E819722"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sz w:val="24"/>
          <w:szCs w:val="24"/>
          <w:lang w:eastAsia="tr-TR"/>
        </w:rPr>
      </w:pPr>
      <w:r w:rsidRPr="003A3377">
        <w:rPr>
          <w:rFonts w:ascii="Times New Roman" w:eastAsia="Times New Roman" w:hAnsi="Times New Roman" w:cs="Times New Roman"/>
          <w:i/>
          <w:sz w:val="24"/>
          <w:szCs w:val="24"/>
          <w:lang w:eastAsia="tr-TR"/>
        </w:rPr>
        <w:t>*Tıbbi malzeme ve tedavi ile ilişkili diğer maliyetlerin tamamı dikkate alınır</w:t>
      </w:r>
    </w:p>
    <w:p w14:paraId="4C8FECE3"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bCs/>
          <w:sz w:val="24"/>
          <w:szCs w:val="24"/>
          <w:lang w:eastAsia="tr-TR"/>
        </w:rPr>
      </w:pPr>
    </w:p>
    <w:p w14:paraId="487F8BEB"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bCs/>
          <w:sz w:val="24"/>
          <w:szCs w:val="24"/>
          <w:lang w:eastAsia="tr-TR"/>
        </w:rPr>
      </w:pPr>
      <w:r w:rsidRPr="003A3377">
        <w:rPr>
          <w:rFonts w:ascii="Times New Roman" w:eastAsia="Times New Roman" w:hAnsi="Times New Roman" w:cs="Times New Roman"/>
          <w:b/>
          <w:bCs/>
          <w:sz w:val="24"/>
          <w:szCs w:val="24"/>
          <w:lang w:eastAsia="tr-TR"/>
        </w:rPr>
        <w:t>Tablo 13: Tıbbi Malzemenin Tahmini Bütçe Etkisi (TL) (D-C)</w:t>
      </w:r>
    </w:p>
    <w:tbl>
      <w:tblPr>
        <w:tblW w:w="9639" w:type="dxa"/>
        <w:tblInd w:w="40" w:type="dxa"/>
        <w:tblLayout w:type="fixed"/>
        <w:tblCellMar>
          <w:left w:w="40" w:type="dxa"/>
          <w:right w:w="40" w:type="dxa"/>
        </w:tblCellMar>
        <w:tblLook w:val="0000" w:firstRow="0" w:lastRow="0" w:firstColumn="0" w:lastColumn="0" w:noHBand="0" w:noVBand="0"/>
      </w:tblPr>
      <w:tblGrid>
        <w:gridCol w:w="4282"/>
        <w:gridCol w:w="1814"/>
        <w:gridCol w:w="1842"/>
        <w:gridCol w:w="1701"/>
      </w:tblGrid>
      <w:tr w:rsidR="003A3377" w:rsidRPr="003A3377" w14:paraId="1320E92F" w14:textId="77777777" w:rsidTr="00027D46">
        <w:trPr>
          <w:trHeight w:hRule="exact" w:val="672"/>
        </w:trPr>
        <w:tc>
          <w:tcPr>
            <w:tcW w:w="4282" w:type="dxa"/>
            <w:tcBorders>
              <w:top w:val="single" w:sz="6" w:space="0" w:color="auto"/>
              <w:left w:val="single" w:sz="6" w:space="0" w:color="auto"/>
              <w:bottom w:val="single" w:sz="6" w:space="0" w:color="auto"/>
              <w:right w:val="single" w:sz="6" w:space="0" w:color="auto"/>
            </w:tcBorders>
            <w:shd w:val="clear" w:color="auto" w:fill="92CDDC"/>
            <w:vAlign w:val="center"/>
          </w:tcPr>
          <w:p w14:paraId="60278CD6"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Tedavi Tıbbi Malzeme</w:t>
            </w:r>
          </w:p>
        </w:tc>
        <w:tc>
          <w:tcPr>
            <w:tcW w:w="1814" w:type="dxa"/>
            <w:tcBorders>
              <w:top w:val="single" w:sz="6" w:space="0" w:color="auto"/>
              <w:left w:val="single" w:sz="6" w:space="0" w:color="auto"/>
              <w:bottom w:val="single" w:sz="6" w:space="0" w:color="auto"/>
              <w:right w:val="single" w:sz="6" w:space="0" w:color="auto"/>
            </w:tcBorders>
            <w:shd w:val="clear" w:color="auto" w:fill="92CDDC"/>
            <w:vAlign w:val="center"/>
          </w:tcPr>
          <w:p w14:paraId="6852DF1B"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1.Yıl</w:t>
            </w:r>
          </w:p>
        </w:tc>
        <w:tc>
          <w:tcPr>
            <w:tcW w:w="1842" w:type="dxa"/>
            <w:tcBorders>
              <w:top w:val="single" w:sz="6" w:space="0" w:color="auto"/>
              <w:left w:val="single" w:sz="6" w:space="0" w:color="auto"/>
              <w:bottom w:val="single" w:sz="6" w:space="0" w:color="auto"/>
              <w:right w:val="single" w:sz="6" w:space="0" w:color="auto"/>
            </w:tcBorders>
            <w:shd w:val="clear" w:color="auto" w:fill="92CDDC"/>
            <w:vAlign w:val="center"/>
          </w:tcPr>
          <w:p w14:paraId="4E460831"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2.Yıl</w:t>
            </w:r>
          </w:p>
        </w:tc>
        <w:tc>
          <w:tcPr>
            <w:tcW w:w="1701" w:type="dxa"/>
            <w:tcBorders>
              <w:top w:val="single" w:sz="6" w:space="0" w:color="auto"/>
              <w:left w:val="single" w:sz="6" w:space="0" w:color="auto"/>
              <w:bottom w:val="single" w:sz="6" w:space="0" w:color="auto"/>
              <w:right w:val="single" w:sz="6" w:space="0" w:color="auto"/>
            </w:tcBorders>
            <w:shd w:val="clear" w:color="auto" w:fill="92CDDC"/>
            <w:vAlign w:val="center"/>
          </w:tcPr>
          <w:p w14:paraId="6FB52387"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bCs/>
                <w:sz w:val="24"/>
                <w:szCs w:val="24"/>
                <w:lang w:eastAsia="tr-TR"/>
              </w:rPr>
              <w:t>3.Yıl</w:t>
            </w:r>
          </w:p>
        </w:tc>
      </w:tr>
      <w:tr w:rsidR="003A3377" w:rsidRPr="003A3377" w14:paraId="1C0D602C" w14:textId="77777777" w:rsidTr="00027D46">
        <w:trPr>
          <w:trHeight w:val="511"/>
        </w:trPr>
        <w:tc>
          <w:tcPr>
            <w:tcW w:w="4282" w:type="dxa"/>
            <w:tcBorders>
              <w:top w:val="single" w:sz="6" w:space="0" w:color="auto"/>
              <w:left w:val="single" w:sz="6" w:space="0" w:color="auto"/>
              <w:bottom w:val="single" w:sz="6" w:space="0" w:color="auto"/>
              <w:right w:val="single" w:sz="6" w:space="0" w:color="auto"/>
            </w:tcBorders>
            <w:shd w:val="clear" w:color="auto" w:fill="FFFFFF"/>
            <w:vAlign w:val="center"/>
          </w:tcPr>
          <w:p w14:paraId="709E5C5B"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r w:rsidRPr="003A3377">
              <w:rPr>
                <w:rFonts w:ascii="Times New Roman" w:eastAsia="Times New Roman" w:hAnsi="Times New Roman" w:cs="Times New Roman"/>
                <w:sz w:val="24"/>
                <w:szCs w:val="24"/>
                <w:lang w:eastAsia="tr-TR"/>
              </w:rPr>
              <w:t>Bütçe Etkisi</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14:paraId="0649F650"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5E7B1A3A"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3AA01A2" w14:textId="77777777" w:rsidR="003A3377" w:rsidRPr="003A3377" w:rsidRDefault="003A3377" w:rsidP="003A3377">
            <w:pPr>
              <w:widowControl w:val="0"/>
              <w:shd w:val="clear" w:color="auto" w:fill="FFFFFF"/>
              <w:autoSpaceDE w:val="0"/>
              <w:autoSpaceDN w:val="0"/>
              <w:adjustRightInd w:val="0"/>
              <w:spacing w:after="120" w:line="240" w:lineRule="auto"/>
              <w:rPr>
                <w:rFonts w:ascii="Times New Roman" w:eastAsia="Times New Roman" w:hAnsi="Times New Roman" w:cs="Times New Roman"/>
                <w:sz w:val="24"/>
                <w:szCs w:val="24"/>
                <w:lang w:eastAsia="tr-TR"/>
              </w:rPr>
            </w:pPr>
          </w:p>
        </w:tc>
      </w:tr>
    </w:tbl>
    <w:p w14:paraId="482F33ED"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p>
    <w:p w14:paraId="55E7F0ED"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3A3377">
        <w:rPr>
          <w:rFonts w:ascii="Times New Roman" w:eastAsia="Times New Roman" w:hAnsi="Times New Roman" w:cs="Times New Roman"/>
          <w:b/>
          <w:sz w:val="24"/>
          <w:szCs w:val="24"/>
          <w:lang w:eastAsia="tr-TR"/>
        </w:rPr>
        <w:t>NOT</w:t>
      </w:r>
      <w:r w:rsidRPr="003A3377">
        <w:rPr>
          <w:rFonts w:ascii="Times New Roman" w:eastAsia="Times New Roman" w:hAnsi="Times New Roman" w:cs="Times New Roman"/>
          <w:sz w:val="24"/>
          <w:szCs w:val="24"/>
          <w:lang w:eastAsia="tr-TR"/>
        </w:rPr>
        <w:t>: Maliyet hesaplamalarında tıbbi ürün ve hizmetlerin güncel reel fiyatları dikkate alınır, enflasyon vb. değerlendirmeye dahil edilmez. Yıllar içinde maliyet farkı piyasa paylarının dağılımındaki değişim ve piyasa büyüklüğündeki değişimden kaynaklanmalıdır.</w:t>
      </w:r>
    </w:p>
    <w:p w14:paraId="3E12882B" w14:textId="77777777" w:rsidR="003A3377" w:rsidRPr="003A3377" w:rsidRDefault="003A3377" w:rsidP="003A3377">
      <w:pPr>
        <w:widowControl w:val="0"/>
        <w:shd w:val="clear" w:color="auto" w:fill="FFFFFF"/>
        <w:autoSpaceDE w:val="0"/>
        <w:autoSpaceDN w:val="0"/>
        <w:adjustRightInd w:val="0"/>
        <w:spacing w:after="120" w:line="240" w:lineRule="auto"/>
        <w:jc w:val="right"/>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sz w:val="24"/>
          <w:szCs w:val="24"/>
          <w:lang w:eastAsia="tr-TR"/>
        </w:rPr>
        <w:br w:type="page"/>
      </w:r>
      <w:r w:rsidRPr="003A3377">
        <w:rPr>
          <w:rFonts w:ascii="Times New Roman" w:eastAsia="Times New Roman" w:hAnsi="Times New Roman" w:cs="Times New Roman"/>
          <w:b/>
          <w:sz w:val="24"/>
          <w:szCs w:val="24"/>
          <w:lang w:eastAsia="tr-TR"/>
        </w:rPr>
        <w:lastRenderedPageBreak/>
        <w:t>EK-6</w:t>
      </w:r>
    </w:p>
    <w:p w14:paraId="67FEABD1" w14:textId="77777777" w:rsidR="003A3377" w:rsidRPr="003A3377" w:rsidRDefault="003A3377" w:rsidP="003A3377">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lang w:eastAsia="tr-TR"/>
        </w:rPr>
      </w:pPr>
      <w:r w:rsidRPr="003A3377">
        <w:rPr>
          <w:rFonts w:ascii="Times New Roman" w:eastAsia="Times New Roman" w:hAnsi="Times New Roman" w:cs="Times New Roman"/>
          <w:b/>
          <w:sz w:val="24"/>
          <w:szCs w:val="24"/>
          <w:lang w:eastAsia="tr-TR"/>
        </w:rPr>
        <w:t>BARKOD BİLDİRİM LİSTESİ</w:t>
      </w:r>
    </w:p>
    <w:tbl>
      <w:tblPr>
        <w:tblW w:w="9356" w:type="dxa"/>
        <w:tblInd w:w="70" w:type="dxa"/>
        <w:tblCellMar>
          <w:left w:w="70" w:type="dxa"/>
          <w:right w:w="70" w:type="dxa"/>
        </w:tblCellMar>
        <w:tblLook w:val="04A0" w:firstRow="1" w:lastRow="0" w:firstColumn="1" w:lastColumn="0" w:noHBand="0" w:noVBand="1"/>
      </w:tblPr>
      <w:tblGrid>
        <w:gridCol w:w="1905"/>
        <w:gridCol w:w="2348"/>
        <w:gridCol w:w="1984"/>
        <w:gridCol w:w="1193"/>
        <w:gridCol w:w="1926"/>
      </w:tblGrid>
      <w:tr w:rsidR="003A3377" w:rsidRPr="003A3377" w14:paraId="7F8EBEE2" w14:textId="77777777" w:rsidTr="00027D46">
        <w:trPr>
          <w:trHeight w:val="592"/>
        </w:trPr>
        <w:tc>
          <w:tcPr>
            <w:tcW w:w="1905" w:type="dxa"/>
            <w:tcBorders>
              <w:top w:val="single" w:sz="4" w:space="0" w:color="auto"/>
              <w:left w:val="single" w:sz="4" w:space="0" w:color="auto"/>
              <w:bottom w:val="single" w:sz="4" w:space="0" w:color="auto"/>
              <w:right w:val="single" w:sz="4" w:space="0" w:color="auto"/>
            </w:tcBorders>
            <w:vAlign w:val="center"/>
          </w:tcPr>
          <w:p w14:paraId="301254BB" w14:textId="77777777" w:rsidR="003A3377" w:rsidRPr="003A3377" w:rsidRDefault="003A3377" w:rsidP="003A337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tr-TR"/>
              </w:rPr>
            </w:pPr>
            <w:r w:rsidRPr="003A3377">
              <w:rPr>
                <w:rFonts w:ascii="Times New Roman" w:eastAsia="Times New Roman" w:hAnsi="Times New Roman" w:cs="Times New Roman"/>
                <w:b/>
                <w:bCs/>
                <w:sz w:val="20"/>
                <w:szCs w:val="20"/>
                <w:lang w:eastAsia="tr-TR"/>
              </w:rPr>
              <w:t>FİRMA TANIMLAYICI NO</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961AD" w14:textId="77777777" w:rsidR="003A3377" w:rsidRPr="003A3377" w:rsidRDefault="003A3377" w:rsidP="003A337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tr-TR"/>
              </w:rPr>
            </w:pPr>
            <w:r w:rsidRPr="003A3377">
              <w:rPr>
                <w:rFonts w:ascii="Times New Roman" w:eastAsia="Times New Roman" w:hAnsi="Times New Roman" w:cs="Times New Roman"/>
                <w:b/>
                <w:bCs/>
                <w:sz w:val="20"/>
                <w:szCs w:val="20"/>
                <w:lang w:eastAsia="tr-TR"/>
              </w:rPr>
              <w:t>BARKOD NO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C34F838" w14:textId="77777777" w:rsidR="003A3377" w:rsidRPr="003A3377" w:rsidRDefault="003A3377" w:rsidP="003A3377">
            <w:pPr>
              <w:spacing w:after="0" w:line="240" w:lineRule="auto"/>
              <w:jc w:val="center"/>
              <w:rPr>
                <w:rFonts w:ascii="Times New Roman" w:eastAsia="Times New Roman" w:hAnsi="Times New Roman" w:cs="Times New Roman"/>
                <w:b/>
                <w:bCs/>
                <w:sz w:val="20"/>
                <w:szCs w:val="20"/>
                <w:lang w:eastAsia="tr-TR"/>
              </w:rPr>
            </w:pPr>
            <w:r w:rsidRPr="003A3377">
              <w:rPr>
                <w:rFonts w:ascii="Times New Roman" w:eastAsia="Times New Roman" w:hAnsi="Times New Roman" w:cs="Times New Roman"/>
                <w:b/>
                <w:bCs/>
                <w:sz w:val="20"/>
                <w:szCs w:val="20"/>
                <w:lang w:eastAsia="tr-TR"/>
              </w:rPr>
              <w:t>SUT KODU</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17237C66" w14:textId="77777777" w:rsidR="003A3377" w:rsidRPr="003A3377" w:rsidRDefault="003A3377" w:rsidP="003A3377">
            <w:pPr>
              <w:spacing w:after="0" w:line="240" w:lineRule="auto"/>
              <w:jc w:val="center"/>
              <w:rPr>
                <w:rFonts w:ascii="Times New Roman" w:eastAsia="Times New Roman" w:hAnsi="Times New Roman" w:cs="Times New Roman"/>
                <w:b/>
                <w:bCs/>
                <w:sz w:val="20"/>
                <w:szCs w:val="20"/>
                <w:lang w:eastAsia="tr-TR"/>
              </w:rPr>
            </w:pPr>
            <w:r w:rsidRPr="003A3377">
              <w:rPr>
                <w:rFonts w:ascii="Times New Roman" w:eastAsia="Times New Roman" w:hAnsi="Times New Roman" w:cs="Times New Roman"/>
                <w:b/>
                <w:bCs/>
                <w:sz w:val="20"/>
                <w:szCs w:val="20"/>
                <w:lang w:eastAsia="tr-TR"/>
              </w:rPr>
              <w:t>KDV ORANI</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476818DD" w14:textId="77777777" w:rsidR="003A3377" w:rsidRPr="003A3377" w:rsidRDefault="003A3377" w:rsidP="003A3377">
            <w:pPr>
              <w:spacing w:after="0" w:line="240" w:lineRule="auto"/>
              <w:jc w:val="center"/>
              <w:rPr>
                <w:rFonts w:ascii="Times New Roman" w:eastAsia="Times New Roman" w:hAnsi="Times New Roman" w:cs="Times New Roman"/>
                <w:b/>
                <w:bCs/>
                <w:sz w:val="20"/>
                <w:szCs w:val="20"/>
                <w:lang w:eastAsia="tr-TR"/>
              </w:rPr>
            </w:pPr>
            <w:r w:rsidRPr="003A3377">
              <w:rPr>
                <w:rFonts w:ascii="Times New Roman" w:eastAsia="Times New Roman" w:hAnsi="Times New Roman" w:cs="Times New Roman"/>
                <w:b/>
                <w:bCs/>
                <w:sz w:val="20"/>
                <w:szCs w:val="20"/>
                <w:lang w:eastAsia="tr-TR"/>
              </w:rPr>
              <w:t>İMAL EDİLDİĞİ ÜLKE</w:t>
            </w:r>
          </w:p>
        </w:tc>
      </w:tr>
      <w:tr w:rsidR="003A3377" w:rsidRPr="003A3377" w14:paraId="4E15082C" w14:textId="77777777" w:rsidTr="00027D46">
        <w:trPr>
          <w:trHeight w:val="296"/>
        </w:trPr>
        <w:tc>
          <w:tcPr>
            <w:tcW w:w="1905" w:type="dxa"/>
            <w:tcBorders>
              <w:top w:val="single" w:sz="4" w:space="0" w:color="auto"/>
              <w:left w:val="single" w:sz="4" w:space="0" w:color="auto"/>
              <w:bottom w:val="single" w:sz="4" w:space="0" w:color="auto"/>
              <w:right w:val="single" w:sz="4" w:space="0" w:color="auto"/>
            </w:tcBorders>
            <w:vAlign w:val="center"/>
          </w:tcPr>
          <w:p w14:paraId="223DD3D2" w14:textId="77777777" w:rsidR="003A3377" w:rsidRPr="003A3377" w:rsidRDefault="003A3377" w:rsidP="003A3377">
            <w:pPr>
              <w:spacing w:after="120" w:line="240" w:lineRule="auto"/>
              <w:rPr>
                <w:rFonts w:ascii="Arial TUR" w:eastAsia="Times New Roman" w:hAnsi="Arial TUR" w:cs="Arial TUR"/>
                <w:b/>
                <w:sz w:val="20"/>
                <w:szCs w:val="20"/>
                <w:lang w:eastAsia="tr-TR"/>
              </w:rPr>
            </w:pP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3F289" w14:textId="77777777" w:rsidR="003A3377" w:rsidRPr="003A3377" w:rsidRDefault="003A3377" w:rsidP="003A3377">
            <w:pPr>
              <w:spacing w:after="120" w:line="240" w:lineRule="auto"/>
              <w:rPr>
                <w:rFonts w:ascii="Arial TUR" w:eastAsia="Times New Roman" w:hAnsi="Arial TUR" w:cs="Arial TUR"/>
                <w:b/>
                <w:sz w:val="20"/>
                <w:szCs w:val="20"/>
                <w:lang w:eastAsia="tr-TR"/>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C440C"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B1E68"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A4F67"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7102A33F" w14:textId="77777777" w:rsidTr="00027D46">
        <w:trPr>
          <w:trHeight w:val="296"/>
        </w:trPr>
        <w:tc>
          <w:tcPr>
            <w:tcW w:w="1905" w:type="dxa"/>
            <w:tcBorders>
              <w:top w:val="single" w:sz="4" w:space="0" w:color="auto"/>
              <w:left w:val="single" w:sz="4" w:space="0" w:color="auto"/>
              <w:bottom w:val="single" w:sz="4" w:space="0" w:color="auto"/>
              <w:right w:val="single" w:sz="4" w:space="0" w:color="auto"/>
            </w:tcBorders>
            <w:vAlign w:val="center"/>
          </w:tcPr>
          <w:p w14:paraId="17E74D17"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51B50"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0758921"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481A9240"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3E69843B"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0C2C9F49" w14:textId="77777777" w:rsidTr="00027D46">
        <w:trPr>
          <w:trHeight w:val="296"/>
        </w:trPr>
        <w:tc>
          <w:tcPr>
            <w:tcW w:w="1905" w:type="dxa"/>
            <w:tcBorders>
              <w:top w:val="single" w:sz="4" w:space="0" w:color="auto"/>
              <w:left w:val="single" w:sz="4" w:space="0" w:color="auto"/>
              <w:bottom w:val="single" w:sz="4" w:space="0" w:color="auto"/>
              <w:right w:val="single" w:sz="4" w:space="0" w:color="auto"/>
            </w:tcBorders>
            <w:vAlign w:val="center"/>
          </w:tcPr>
          <w:p w14:paraId="0D3DA399"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9D3DD"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401905D"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0B0C19C7"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6A45A089"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0F9FADA6" w14:textId="77777777" w:rsidTr="00027D46">
        <w:trPr>
          <w:trHeight w:val="296"/>
        </w:trPr>
        <w:tc>
          <w:tcPr>
            <w:tcW w:w="1905" w:type="dxa"/>
            <w:tcBorders>
              <w:top w:val="single" w:sz="4" w:space="0" w:color="auto"/>
              <w:left w:val="single" w:sz="4" w:space="0" w:color="auto"/>
              <w:bottom w:val="single" w:sz="4" w:space="0" w:color="auto"/>
              <w:right w:val="single" w:sz="4" w:space="0" w:color="auto"/>
            </w:tcBorders>
            <w:vAlign w:val="center"/>
          </w:tcPr>
          <w:p w14:paraId="26E75C22"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64910"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5EDB3F2"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5B1D092E"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03F60162"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763CB467" w14:textId="77777777" w:rsidTr="00027D46">
        <w:trPr>
          <w:trHeight w:val="296"/>
        </w:trPr>
        <w:tc>
          <w:tcPr>
            <w:tcW w:w="1905" w:type="dxa"/>
            <w:tcBorders>
              <w:top w:val="single" w:sz="4" w:space="0" w:color="auto"/>
              <w:left w:val="single" w:sz="4" w:space="0" w:color="auto"/>
              <w:bottom w:val="single" w:sz="4" w:space="0" w:color="auto"/>
              <w:right w:val="single" w:sz="4" w:space="0" w:color="auto"/>
            </w:tcBorders>
            <w:vAlign w:val="center"/>
          </w:tcPr>
          <w:p w14:paraId="7BD570C0"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5F79"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7828A30"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35FC1620"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22E9966E"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1D087DCA" w14:textId="77777777" w:rsidTr="00027D46">
        <w:trPr>
          <w:trHeight w:val="296"/>
        </w:trPr>
        <w:tc>
          <w:tcPr>
            <w:tcW w:w="1905" w:type="dxa"/>
            <w:tcBorders>
              <w:top w:val="single" w:sz="4" w:space="0" w:color="auto"/>
              <w:left w:val="single" w:sz="4" w:space="0" w:color="auto"/>
              <w:bottom w:val="single" w:sz="4" w:space="0" w:color="auto"/>
              <w:right w:val="single" w:sz="4" w:space="0" w:color="auto"/>
            </w:tcBorders>
            <w:vAlign w:val="center"/>
          </w:tcPr>
          <w:p w14:paraId="11E1C756"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8E1B8"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2E82183"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4E5A9E58"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05796446"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2D79343B" w14:textId="77777777" w:rsidTr="00027D46">
        <w:trPr>
          <w:trHeight w:val="296"/>
        </w:trPr>
        <w:tc>
          <w:tcPr>
            <w:tcW w:w="1905" w:type="dxa"/>
            <w:tcBorders>
              <w:top w:val="single" w:sz="4" w:space="0" w:color="auto"/>
              <w:left w:val="single" w:sz="4" w:space="0" w:color="auto"/>
              <w:bottom w:val="single" w:sz="4" w:space="0" w:color="auto"/>
              <w:right w:val="single" w:sz="4" w:space="0" w:color="auto"/>
            </w:tcBorders>
            <w:vAlign w:val="center"/>
          </w:tcPr>
          <w:p w14:paraId="69CE763D"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AE36B"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11350DE"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1D123C0D"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5F968BAC"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13D6F273" w14:textId="77777777" w:rsidTr="00027D46">
        <w:trPr>
          <w:trHeight w:val="296"/>
        </w:trPr>
        <w:tc>
          <w:tcPr>
            <w:tcW w:w="1905" w:type="dxa"/>
            <w:tcBorders>
              <w:top w:val="single" w:sz="4" w:space="0" w:color="auto"/>
              <w:left w:val="single" w:sz="4" w:space="0" w:color="auto"/>
              <w:bottom w:val="single" w:sz="4" w:space="0" w:color="auto"/>
              <w:right w:val="single" w:sz="4" w:space="0" w:color="auto"/>
            </w:tcBorders>
            <w:vAlign w:val="center"/>
          </w:tcPr>
          <w:p w14:paraId="1DD580BF"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8D38A"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79818CB"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10FBFE6A"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2E5BD3BE"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199FAF8A" w14:textId="77777777" w:rsidTr="00027D46">
        <w:trPr>
          <w:trHeight w:val="296"/>
        </w:trPr>
        <w:tc>
          <w:tcPr>
            <w:tcW w:w="1905" w:type="dxa"/>
            <w:tcBorders>
              <w:top w:val="single" w:sz="4" w:space="0" w:color="auto"/>
              <w:left w:val="single" w:sz="4" w:space="0" w:color="auto"/>
              <w:bottom w:val="single" w:sz="4" w:space="0" w:color="auto"/>
              <w:right w:val="single" w:sz="4" w:space="0" w:color="auto"/>
            </w:tcBorders>
            <w:vAlign w:val="center"/>
          </w:tcPr>
          <w:p w14:paraId="381FD1C3"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EF138"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338C0D8"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234AED98"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0C89B2DE"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188F82C8" w14:textId="77777777" w:rsidTr="00027D46">
        <w:trPr>
          <w:trHeight w:val="296"/>
        </w:trPr>
        <w:tc>
          <w:tcPr>
            <w:tcW w:w="1905" w:type="dxa"/>
            <w:tcBorders>
              <w:top w:val="single" w:sz="4" w:space="0" w:color="auto"/>
              <w:left w:val="single" w:sz="4" w:space="0" w:color="auto"/>
              <w:bottom w:val="single" w:sz="4" w:space="0" w:color="auto"/>
              <w:right w:val="single" w:sz="4" w:space="0" w:color="auto"/>
            </w:tcBorders>
            <w:vAlign w:val="center"/>
          </w:tcPr>
          <w:p w14:paraId="1E1E0026"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8826D"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BB07A84"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3C5921F3"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427834D4"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30DAFF7B" w14:textId="77777777" w:rsidTr="00027D46">
        <w:trPr>
          <w:trHeight w:val="296"/>
        </w:trPr>
        <w:tc>
          <w:tcPr>
            <w:tcW w:w="1905" w:type="dxa"/>
            <w:tcBorders>
              <w:top w:val="single" w:sz="4" w:space="0" w:color="auto"/>
              <w:left w:val="single" w:sz="4" w:space="0" w:color="auto"/>
              <w:bottom w:val="single" w:sz="4" w:space="0" w:color="auto"/>
              <w:right w:val="single" w:sz="4" w:space="0" w:color="auto"/>
            </w:tcBorders>
            <w:vAlign w:val="center"/>
          </w:tcPr>
          <w:p w14:paraId="5498FD5C"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8FF0"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A6A91AE"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3563691F"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41C4AAD8"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0838749F" w14:textId="77777777" w:rsidTr="00027D46">
        <w:trPr>
          <w:trHeight w:val="296"/>
        </w:trPr>
        <w:tc>
          <w:tcPr>
            <w:tcW w:w="1905" w:type="dxa"/>
            <w:tcBorders>
              <w:top w:val="single" w:sz="4" w:space="0" w:color="auto"/>
              <w:left w:val="single" w:sz="4" w:space="0" w:color="auto"/>
              <w:bottom w:val="single" w:sz="4" w:space="0" w:color="auto"/>
              <w:right w:val="single" w:sz="4" w:space="0" w:color="auto"/>
            </w:tcBorders>
            <w:vAlign w:val="center"/>
          </w:tcPr>
          <w:p w14:paraId="5C87D172"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AF25B"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4B07522"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408A7EA8"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1C29BCB0"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60DCE562" w14:textId="77777777" w:rsidTr="00027D46">
        <w:trPr>
          <w:trHeight w:val="296"/>
        </w:trPr>
        <w:tc>
          <w:tcPr>
            <w:tcW w:w="1905" w:type="dxa"/>
            <w:tcBorders>
              <w:top w:val="single" w:sz="4" w:space="0" w:color="auto"/>
              <w:left w:val="single" w:sz="4" w:space="0" w:color="auto"/>
              <w:bottom w:val="single" w:sz="4" w:space="0" w:color="auto"/>
              <w:right w:val="single" w:sz="4" w:space="0" w:color="auto"/>
            </w:tcBorders>
            <w:vAlign w:val="center"/>
          </w:tcPr>
          <w:p w14:paraId="78DEB294"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5C829"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B8C920E"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6ACBEFA9"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2CB618A9"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79FBAB69" w14:textId="77777777" w:rsidTr="00027D46">
        <w:trPr>
          <w:trHeight w:val="296"/>
        </w:trPr>
        <w:tc>
          <w:tcPr>
            <w:tcW w:w="1905" w:type="dxa"/>
            <w:tcBorders>
              <w:top w:val="single" w:sz="4" w:space="0" w:color="auto"/>
              <w:left w:val="single" w:sz="4" w:space="0" w:color="auto"/>
              <w:bottom w:val="single" w:sz="4" w:space="0" w:color="auto"/>
              <w:right w:val="single" w:sz="4" w:space="0" w:color="auto"/>
            </w:tcBorders>
            <w:vAlign w:val="center"/>
          </w:tcPr>
          <w:p w14:paraId="1558C037"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2A8C5"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4A1362E"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07A8476D"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5DC8C35D"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43F57CDA" w14:textId="77777777" w:rsidTr="00027D46">
        <w:trPr>
          <w:trHeight w:val="296"/>
        </w:trPr>
        <w:tc>
          <w:tcPr>
            <w:tcW w:w="1905" w:type="dxa"/>
            <w:tcBorders>
              <w:top w:val="single" w:sz="4" w:space="0" w:color="auto"/>
              <w:left w:val="single" w:sz="4" w:space="0" w:color="auto"/>
              <w:bottom w:val="single" w:sz="4" w:space="0" w:color="auto"/>
              <w:right w:val="single" w:sz="4" w:space="0" w:color="auto"/>
            </w:tcBorders>
            <w:vAlign w:val="center"/>
          </w:tcPr>
          <w:p w14:paraId="46EBD92D"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75AE7"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C673BAB"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6F68CA3D"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22236C11"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4652CE07" w14:textId="77777777" w:rsidTr="00027D46">
        <w:trPr>
          <w:trHeight w:val="296"/>
        </w:trPr>
        <w:tc>
          <w:tcPr>
            <w:tcW w:w="1905" w:type="dxa"/>
            <w:tcBorders>
              <w:top w:val="nil"/>
              <w:left w:val="single" w:sz="4" w:space="0" w:color="auto"/>
              <w:bottom w:val="single" w:sz="4" w:space="0" w:color="auto"/>
              <w:right w:val="single" w:sz="4" w:space="0" w:color="auto"/>
            </w:tcBorders>
            <w:vAlign w:val="center"/>
          </w:tcPr>
          <w:p w14:paraId="3BC38545"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56DC8C3F"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nil"/>
              <w:left w:val="nil"/>
              <w:bottom w:val="single" w:sz="4" w:space="0" w:color="auto"/>
              <w:right w:val="single" w:sz="4" w:space="0" w:color="auto"/>
            </w:tcBorders>
            <w:shd w:val="clear" w:color="auto" w:fill="auto"/>
            <w:vAlign w:val="center"/>
            <w:hideMark/>
          </w:tcPr>
          <w:p w14:paraId="65FD211B"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nil"/>
              <w:left w:val="nil"/>
              <w:bottom w:val="single" w:sz="4" w:space="0" w:color="auto"/>
              <w:right w:val="single" w:sz="4" w:space="0" w:color="auto"/>
            </w:tcBorders>
            <w:shd w:val="clear" w:color="auto" w:fill="auto"/>
            <w:vAlign w:val="center"/>
            <w:hideMark/>
          </w:tcPr>
          <w:p w14:paraId="3AEBE8F1"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nil"/>
              <w:left w:val="nil"/>
              <w:bottom w:val="single" w:sz="4" w:space="0" w:color="auto"/>
              <w:right w:val="single" w:sz="4" w:space="0" w:color="auto"/>
            </w:tcBorders>
            <w:shd w:val="clear" w:color="auto" w:fill="auto"/>
            <w:vAlign w:val="center"/>
            <w:hideMark/>
          </w:tcPr>
          <w:p w14:paraId="0754411E"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6B1E160B" w14:textId="77777777" w:rsidTr="00027D46">
        <w:trPr>
          <w:trHeight w:val="296"/>
        </w:trPr>
        <w:tc>
          <w:tcPr>
            <w:tcW w:w="1905" w:type="dxa"/>
            <w:tcBorders>
              <w:top w:val="nil"/>
              <w:left w:val="single" w:sz="4" w:space="0" w:color="auto"/>
              <w:bottom w:val="single" w:sz="4" w:space="0" w:color="auto"/>
              <w:right w:val="single" w:sz="4" w:space="0" w:color="auto"/>
            </w:tcBorders>
            <w:vAlign w:val="center"/>
          </w:tcPr>
          <w:p w14:paraId="71B6A9DF"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079FCD38"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nil"/>
              <w:left w:val="nil"/>
              <w:bottom w:val="single" w:sz="4" w:space="0" w:color="auto"/>
              <w:right w:val="single" w:sz="4" w:space="0" w:color="auto"/>
            </w:tcBorders>
            <w:shd w:val="clear" w:color="auto" w:fill="auto"/>
            <w:vAlign w:val="center"/>
            <w:hideMark/>
          </w:tcPr>
          <w:p w14:paraId="1890A4E7"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nil"/>
              <w:left w:val="nil"/>
              <w:bottom w:val="single" w:sz="4" w:space="0" w:color="auto"/>
              <w:right w:val="single" w:sz="4" w:space="0" w:color="auto"/>
            </w:tcBorders>
            <w:shd w:val="clear" w:color="auto" w:fill="auto"/>
            <w:vAlign w:val="center"/>
            <w:hideMark/>
          </w:tcPr>
          <w:p w14:paraId="0012F74E"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nil"/>
              <w:left w:val="nil"/>
              <w:bottom w:val="single" w:sz="4" w:space="0" w:color="auto"/>
              <w:right w:val="single" w:sz="4" w:space="0" w:color="auto"/>
            </w:tcBorders>
            <w:shd w:val="clear" w:color="auto" w:fill="auto"/>
            <w:vAlign w:val="center"/>
            <w:hideMark/>
          </w:tcPr>
          <w:p w14:paraId="72A62674"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38BF08FC" w14:textId="77777777" w:rsidTr="00027D46">
        <w:trPr>
          <w:trHeight w:val="296"/>
        </w:trPr>
        <w:tc>
          <w:tcPr>
            <w:tcW w:w="1905" w:type="dxa"/>
            <w:tcBorders>
              <w:top w:val="nil"/>
              <w:left w:val="single" w:sz="4" w:space="0" w:color="auto"/>
              <w:bottom w:val="single" w:sz="4" w:space="0" w:color="auto"/>
              <w:right w:val="single" w:sz="4" w:space="0" w:color="auto"/>
            </w:tcBorders>
            <w:vAlign w:val="center"/>
          </w:tcPr>
          <w:p w14:paraId="7C408CD1"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5367329F"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nil"/>
              <w:left w:val="nil"/>
              <w:bottom w:val="single" w:sz="4" w:space="0" w:color="auto"/>
              <w:right w:val="single" w:sz="4" w:space="0" w:color="auto"/>
            </w:tcBorders>
            <w:shd w:val="clear" w:color="auto" w:fill="auto"/>
            <w:vAlign w:val="center"/>
            <w:hideMark/>
          </w:tcPr>
          <w:p w14:paraId="390DF1FA"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nil"/>
              <w:left w:val="nil"/>
              <w:bottom w:val="single" w:sz="4" w:space="0" w:color="auto"/>
              <w:right w:val="single" w:sz="4" w:space="0" w:color="auto"/>
            </w:tcBorders>
            <w:shd w:val="clear" w:color="auto" w:fill="auto"/>
            <w:vAlign w:val="center"/>
            <w:hideMark/>
          </w:tcPr>
          <w:p w14:paraId="6708D318"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nil"/>
              <w:left w:val="nil"/>
              <w:bottom w:val="single" w:sz="4" w:space="0" w:color="auto"/>
              <w:right w:val="single" w:sz="4" w:space="0" w:color="auto"/>
            </w:tcBorders>
            <w:shd w:val="clear" w:color="auto" w:fill="auto"/>
            <w:vAlign w:val="center"/>
            <w:hideMark/>
          </w:tcPr>
          <w:p w14:paraId="5897204D"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513B324A" w14:textId="77777777" w:rsidTr="00027D46">
        <w:trPr>
          <w:trHeight w:val="296"/>
        </w:trPr>
        <w:tc>
          <w:tcPr>
            <w:tcW w:w="1905" w:type="dxa"/>
            <w:tcBorders>
              <w:top w:val="nil"/>
              <w:left w:val="single" w:sz="4" w:space="0" w:color="auto"/>
              <w:bottom w:val="single" w:sz="4" w:space="0" w:color="auto"/>
              <w:right w:val="single" w:sz="4" w:space="0" w:color="auto"/>
            </w:tcBorders>
            <w:vAlign w:val="center"/>
          </w:tcPr>
          <w:p w14:paraId="13C86B50"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0AC9A5A5"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nil"/>
              <w:left w:val="nil"/>
              <w:bottom w:val="single" w:sz="4" w:space="0" w:color="auto"/>
              <w:right w:val="single" w:sz="4" w:space="0" w:color="auto"/>
            </w:tcBorders>
            <w:shd w:val="clear" w:color="auto" w:fill="auto"/>
            <w:vAlign w:val="center"/>
            <w:hideMark/>
          </w:tcPr>
          <w:p w14:paraId="74E46CA7"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nil"/>
              <w:left w:val="nil"/>
              <w:bottom w:val="single" w:sz="4" w:space="0" w:color="auto"/>
              <w:right w:val="single" w:sz="4" w:space="0" w:color="auto"/>
            </w:tcBorders>
            <w:shd w:val="clear" w:color="auto" w:fill="auto"/>
            <w:vAlign w:val="center"/>
            <w:hideMark/>
          </w:tcPr>
          <w:p w14:paraId="7A2927F8"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nil"/>
              <w:left w:val="nil"/>
              <w:bottom w:val="single" w:sz="4" w:space="0" w:color="auto"/>
              <w:right w:val="single" w:sz="4" w:space="0" w:color="auto"/>
            </w:tcBorders>
            <w:shd w:val="clear" w:color="auto" w:fill="auto"/>
            <w:vAlign w:val="center"/>
            <w:hideMark/>
          </w:tcPr>
          <w:p w14:paraId="17EF451D"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23BF798E" w14:textId="77777777" w:rsidTr="00027D46">
        <w:trPr>
          <w:trHeight w:val="296"/>
        </w:trPr>
        <w:tc>
          <w:tcPr>
            <w:tcW w:w="1905" w:type="dxa"/>
            <w:tcBorders>
              <w:top w:val="nil"/>
              <w:left w:val="single" w:sz="4" w:space="0" w:color="auto"/>
              <w:bottom w:val="single" w:sz="4" w:space="0" w:color="auto"/>
              <w:right w:val="single" w:sz="4" w:space="0" w:color="auto"/>
            </w:tcBorders>
            <w:vAlign w:val="center"/>
          </w:tcPr>
          <w:p w14:paraId="67052908"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4C04042D"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nil"/>
              <w:left w:val="nil"/>
              <w:bottom w:val="single" w:sz="4" w:space="0" w:color="auto"/>
              <w:right w:val="single" w:sz="4" w:space="0" w:color="auto"/>
            </w:tcBorders>
            <w:shd w:val="clear" w:color="auto" w:fill="auto"/>
            <w:vAlign w:val="center"/>
            <w:hideMark/>
          </w:tcPr>
          <w:p w14:paraId="51211E3E"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nil"/>
              <w:left w:val="nil"/>
              <w:bottom w:val="single" w:sz="4" w:space="0" w:color="auto"/>
              <w:right w:val="single" w:sz="4" w:space="0" w:color="auto"/>
            </w:tcBorders>
            <w:shd w:val="clear" w:color="auto" w:fill="auto"/>
            <w:vAlign w:val="center"/>
            <w:hideMark/>
          </w:tcPr>
          <w:p w14:paraId="7E921FF0"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nil"/>
              <w:left w:val="nil"/>
              <w:bottom w:val="single" w:sz="4" w:space="0" w:color="auto"/>
              <w:right w:val="single" w:sz="4" w:space="0" w:color="auto"/>
            </w:tcBorders>
            <w:shd w:val="clear" w:color="auto" w:fill="auto"/>
            <w:vAlign w:val="center"/>
            <w:hideMark/>
          </w:tcPr>
          <w:p w14:paraId="46E03E36"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7CA5A6DD" w14:textId="77777777" w:rsidTr="00027D46">
        <w:trPr>
          <w:trHeight w:val="296"/>
        </w:trPr>
        <w:tc>
          <w:tcPr>
            <w:tcW w:w="1905" w:type="dxa"/>
            <w:tcBorders>
              <w:top w:val="nil"/>
              <w:left w:val="single" w:sz="4" w:space="0" w:color="auto"/>
              <w:bottom w:val="single" w:sz="4" w:space="0" w:color="auto"/>
              <w:right w:val="single" w:sz="4" w:space="0" w:color="auto"/>
            </w:tcBorders>
            <w:vAlign w:val="center"/>
          </w:tcPr>
          <w:p w14:paraId="03A7118F"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3B594DAD"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nil"/>
              <w:left w:val="nil"/>
              <w:bottom w:val="single" w:sz="4" w:space="0" w:color="auto"/>
              <w:right w:val="single" w:sz="4" w:space="0" w:color="auto"/>
            </w:tcBorders>
            <w:shd w:val="clear" w:color="auto" w:fill="auto"/>
            <w:vAlign w:val="center"/>
            <w:hideMark/>
          </w:tcPr>
          <w:p w14:paraId="6C05BE8F"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nil"/>
              <w:left w:val="nil"/>
              <w:bottom w:val="single" w:sz="4" w:space="0" w:color="auto"/>
              <w:right w:val="single" w:sz="4" w:space="0" w:color="auto"/>
            </w:tcBorders>
            <w:shd w:val="clear" w:color="auto" w:fill="auto"/>
            <w:vAlign w:val="center"/>
            <w:hideMark/>
          </w:tcPr>
          <w:p w14:paraId="336C768D"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nil"/>
              <w:left w:val="nil"/>
              <w:bottom w:val="single" w:sz="4" w:space="0" w:color="auto"/>
              <w:right w:val="single" w:sz="4" w:space="0" w:color="auto"/>
            </w:tcBorders>
            <w:shd w:val="clear" w:color="auto" w:fill="auto"/>
            <w:vAlign w:val="center"/>
            <w:hideMark/>
          </w:tcPr>
          <w:p w14:paraId="630CC9C6"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426946FA" w14:textId="77777777" w:rsidTr="00027D46">
        <w:trPr>
          <w:trHeight w:val="296"/>
        </w:trPr>
        <w:tc>
          <w:tcPr>
            <w:tcW w:w="1905" w:type="dxa"/>
            <w:tcBorders>
              <w:top w:val="nil"/>
              <w:left w:val="single" w:sz="4" w:space="0" w:color="auto"/>
              <w:bottom w:val="single" w:sz="4" w:space="0" w:color="auto"/>
              <w:right w:val="single" w:sz="4" w:space="0" w:color="auto"/>
            </w:tcBorders>
            <w:vAlign w:val="center"/>
          </w:tcPr>
          <w:p w14:paraId="79FF68BD"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56620F9F"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nil"/>
              <w:left w:val="nil"/>
              <w:bottom w:val="single" w:sz="4" w:space="0" w:color="auto"/>
              <w:right w:val="single" w:sz="4" w:space="0" w:color="auto"/>
            </w:tcBorders>
            <w:shd w:val="clear" w:color="auto" w:fill="auto"/>
            <w:vAlign w:val="center"/>
            <w:hideMark/>
          </w:tcPr>
          <w:p w14:paraId="0AFE356F"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nil"/>
              <w:left w:val="nil"/>
              <w:bottom w:val="single" w:sz="4" w:space="0" w:color="auto"/>
              <w:right w:val="single" w:sz="4" w:space="0" w:color="auto"/>
            </w:tcBorders>
            <w:shd w:val="clear" w:color="auto" w:fill="auto"/>
            <w:vAlign w:val="center"/>
            <w:hideMark/>
          </w:tcPr>
          <w:p w14:paraId="5554A1AA"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nil"/>
              <w:left w:val="nil"/>
              <w:bottom w:val="single" w:sz="4" w:space="0" w:color="auto"/>
              <w:right w:val="single" w:sz="4" w:space="0" w:color="auto"/>
            </w:tcBorders>
            <w:shd w:val="clear" w:color="auto" w:fill="auto"/>
            <w:vAlign w:val="center"/>
            <w:hideMark/>
          </w:tcPr>
          <w:p w14:paraId="2ACAD565"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045DBC0A" w14:textId="77777777" w:rsidTr="00027D46">
        <w:trPr>
          <w:trHeight w:val="296"/>
        </w:trPr>
        <w:tc>
          <w:tcPr>
            <w:tcW w:w="1905" w:type="dxa"/>
            <w:tcBorders>
              <w:top w:val="nil"/>
              <w:left w:val="single" w:sz="4" w:space="0" w:color="auto"/>
              <w:bottom w:val="single" w:sz="4" w:space="0" w:color="auto"/>
              <w:right w:val="single" w:sz="4" w:space="0" w:color="auto"/>
            </w:tcBorders>
            <w:vAlign w:val="center"/>
          </w:tcPr>
          <w:p w14:paraId="5BD4C301"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0C49E392"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nil"/>
              <w:left w:val="nil"/>
              <w:bottom w:val="single" w:sz="4" w:space="0" w:color="auto"/>
              <w:right w:val="single" w:sz="4" w:space="0" w:color="auto"/>
            </w:tcBorders>
            <w:shd w:val="clear" w:color="auto" w:fill="auto"/>
            <w:vAlign w:val="center"/>
            <w:hideMark/>
          </w:tcPr>
          <w:p w14:paraId="09AC023A"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nil"/>
              <w:left w:val="nil"/>
              <w:bottom w:val="single" w:sz="4" w:space="0" w:color="auto"/>
              <w:right w:val="single" w:sz="4" w:space="0" w:color="auto"/>
            </w:tcBorders>
            <w:shd w:val="clear" w:color="auto" w:fill="auto"/>
            <w:vAlign w:val="center"/>
            <w:hideMark/>
          </w:tcPr>
          <w:p w14:paraId="26DE28AA"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nil"/>
              <w:left w:val="nil"/>
              <w:bottom w:val="single" w:sz="4" w:space="0" w:color="auto"/>
              <w:right w:val="single" w:sz="4" w:space="0" w:color="auto"/>
            </w:tcBorders>
            <w:shd w:val="clear" w:color="auto" w:fill="auto"/>
            <w:vAlign w:val="center"/>
            <w:hideMark/>
          </w:tcPr>
          <w:p w14:paraId="33CAC113"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237492F1" w14:textId="77777777" w:rsidTr="00027D46">
        <w:trPr>
          <w:trHeight w:val="296"/>
        </w:trPr>
        <w:tc>
          <w:tcPr>
            <w:tcW w:w="1905" w:type="dxa"/>
            <w:tcBorders>
              <w:top w:val="nil"/>
              <w:left w:val="single" w:sz="4" w:space="0" w:color="auto"/>
              <w:bottom w:val="single" w:sz="4" w:space="0" w:color="auto"/>
              <w:right w:val="single" w:sz="4" w:space="0" w:color="auto"/>
            </w:tcBorders>
            <w:vAlign w:val="center"/>
          </w:tcPr>
          <w:p w14:paraId="1B037FB6"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704725CE"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nil"/>
              <w:left w:val="nil"/>
              <w:bottom w:val="single" w:sz="4" w:space="0" w:color="auto"/>
              <w:right w:val="single" w:sz="4" w:space="0" w:color="auto"/>
            </w:tcBorders>
            <w:shd w:val="clear" w:color="auto" w:fill="auto"/>
            <w:vAlign w:val="center"/>
            <w:hideMark/>
          </w:tcPr>
          <w:p w14:paraId="748254FB"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nil"/>
              <w:left w:val="nil"/>
              <w:bottom w:val="single" w:sz="4" w:space="0" w:color="auto"/>
              <w:right w:val="single" w:sz="4" w:space="0" w:color="auto"/>
            </w:tcBorders>
            <w:shd w:val="clear" w:color="auto" w:fill="auto"/>
            <w:vAlign w:val="center"/>
            <w:hideMark/>
          </w:tcPr>
          <w:p w14:paraId="470318D8"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nil"/>
              <w:left w:val="nil"/>
              <w:bottom w:val="single" w:sz="4" w:space="0" w:color="auto"/>
              <w:right w:val="single" w:sz="4" w:space="0" w:color="auto"/>
            </w:tcBorders>
            <w:shd w:val="clear" w:color="auto" w:fill="auto"/>
            <w:vAlign w:val="center"/>
            <w:hideMark/>
          </w:tcPr>
          <w:p w14:paraId="5CDCF374"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454AA3A8" w14:textId="77777777" w:rsidTr="00027D46">
        <w:trPr>
          <w:trHeight w:val="296"/>
        </w:trPr>
        <w:tc>
          <w:tcPr>
            <w:tcW w:w="1905" w:type="dxa"/>
            <w:tcBorders>
              <w:top w:val="nil"/>
              <w:left w:val="single" w:sz="4" w:space="0" w:color="auto"/>
              <w:bottom w:val="single" w:sz="4" w:space="0" w:color="auto"/>
              <w:right w:val="single" w:sz="4" w:space="0" w:color="auto"/>
            </w:tcBorders>
            <w:vAlign w:val="center"/>
          </w:tcPr>
          <w:p w14:paraId="4A35ED4F"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11DDCDAA"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nil"/>
              <w:left w:val="nil"/>
              <w:bottom w:val="single" w:sz="4" w:space="0" w:color="auto"/>
              <w:right w:val="single" w:sz="4" w:space="0" w:color="auto"/>
            </w:tcBorders>
            <w:shd w:val="clear" w:color="auto" w:fill="auto"/>
            <w:vAlign w:val="center"/>
            <w:hideMark/>
          </w:tcPr>
          <w:p w14:paraId="05279DB2"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nil"/>
              <w:left w:val="nil"/>
              <w:bottom w:val="single" w:sz="4" w:space="0" w:color="auto"/>
              <w:right w:val="single" w:sz="4" w:space="0" w:color="auto"/>
            </w:tcBorders>
            <w:shd w:val="clear" w:color="auto" w:fill="auto"/>
            <w:vAlign w:val="center"/>
            <w:hideMark/>
          </w:tcPr>
          <w:p w14:paraId="5BD96C36"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nil"/>
              <w:left w:val="nil"/>
              <w:bottom w:val="single" w:sz="4" w:space="0" w:color="auto"/>
              <w:right w:val="single" w:sz="4" w:space="0" w:color="auto"/>
            </w:tcBorders>
            <w:shd w:val="clear" w:color="auto" w:fill="auto"/>
            <w:vAlign w:val="center"/>
            <w:hideMark/>
          </w:tcPr>
          <w:p w14:paraId="3F193673"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72E111C6" w14:textId="77777777" w:rsidTr="00027D46">
        <w:trPr>
          <w:trHeight w:val="296"/>
        </w:trPr>
        <w:tc>
          <w:tcPr>
            <w:tcW w:w="1905" w:type="dxa"/>
            <w:tcBorders>
              <w:top w:val="nil"/>
              <w:left w:val="single" w:sz="4" w:space="0" w:color="auto"/>
              <w:bottom w:val="single" w:sz="4" w:space="0" w:color="auto"/>
              <w:right w:val="single" w:sz="4" w:space="0" w:color="auto"/>
            </w:tcBorders>
            <w:vAlign w:val="center"/>
          </w:tcPr>
          <w:p w14:paraId="5B75419E"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3C631F38"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nil"/>
              <w:left w:val="nil"/>
              <w:bottom w:val="single" w:sz="4" w:space="0" w:color="auto"/>
              <w:right w:val="single" w:sz="4" w:space="0" w:color="auto"/>
            </w:tcBorders>
            <w:shd w:val="clear" w:color="auto" w:fill="auto"/>
            <w:vAlign w:val="center"/>
            <w:hideMark/>
          </w:tcPr>
          <w:p w14:paraId="41B1727F"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nil"/>
              <w:left w:val="nil"/>
              <w:bottom w:val="single" w:sz="4" w:space="0" w:color="auto"/>
              <w:right w:val="single" w:sz="4" w:space="0" w:color="auto"/>
            </w:tcBorders>
            <w:shd w:val="clear" w:color="auto" w:fill="auto"/>
            <w:vAlign w:val="center"/>
            <w:hideMark/>
          </w:tcPr>
          <w:p w14:paraId="4F825318"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nil"/>
              <w:left w:val="nil"/>
              <w:bottom w:val="single" w:sz="4" w:space="0" w:color="auto"/>
              <w:right w:val="single" w:sz="4" w:space="0" w:color="auto"/>
            </w:tcBorders>
            <w:shd w:val="clear" w:color="auto" w:fill="auto"/>
            <w:vAlign w:val="center"/>
            <w:hideMark/>
          </w:tcPr>
          <w:p w14:paraId="55BA9B35"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201B9AD1" w14:textId="77777777" w:rsidTr="00027D46">
        <w:trPr>
          <w:trHeight w:val="296"/>
        </w:trPr>
        <w:tc>
          <w:tcPr>
            <w:tcW w:w="1905" w:type="dxa"/>
            <w:tcBorders>
              <w:top w:val="nil"/>
              <w:left w:val="single" w:sz="4" w:space="0" w:color="auto"/>
              <w:bottom w:val="single" w:sz="4" w:space="0" w:color="auto"/>
              <w:right w:val="single" w:sz="4" w:space="0" w:color="auto"/>
            </w:tcBorders>
            <w:vAlign w:val="center"/>
          </w:tcPr>
          <w:p w14:paraId="3F73CABF"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5835D7EE"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nil"/>
              <w:left w:val="nil"/>
              <w:bottom w:val="single" w:sz="4" w:space="0" w:color="auto"/>
              <w:right w:val="single" w:sz="4" w:space="0" w:color="auto"/>
            </w:tcBorders>
            <w:shd w:val="clear" w:color="auto" w:fill="auto"/>
            <w:vAlign w:val="center"/>
            <w:hideMark/>
          </w:tcPr>
          <w:p w14:paraId="24A9976F"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nil"/>
              <w:left w:val="nil"/>
              <w:bottom w:val="single" w:sz="4" w:space="0" w:color="auto"/>
              <w:right w:val="single" w:sz="4" w:space="0" w:color="auto"/>
            </w:tcBorders>
            <w:shd w:val="clear" w:color="auto" w:fill="auto"/>
            <w:vAlign w:val="center"/>
            <w:hideMark/>
          </w:tcPr>
          <w:p w14:paraId="19234C3A"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nil"/>
              <w:left w:val="nil"/>
              <w:bottom w:val="single" w:sz="4" w:space="0" w:color="auto"/>
              <w:right w:val="single" w:sz="4" w:space="0" w:color="auto"/>
            </w:tcBorders>
            <w:shd w:val="clear" w:color="auto" w:fill="auto"/>
            <w:vAlign w:val="center"/>
            <w:hideMark/>
          </w:tcPr>
          <w:p w14:paraId="7A300ACF"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578E7672" w14:textId="77777777" w:rsidTr="00027D46">
        <w:trPr>
          <w:trHeight w:val="296"/>
        </w:trPr>
        <w:tc>
          <w:tcPr>
            <w:tcW w:w="1905" w:type="dxa"/>
            <w:tcBorders>
              <w:top w:val="nil"/>
              <w:left w:val="single" w:sz="4" w:space="0" w:color="auto"/>
              <w:bottom w:val="single" w:sz="4" w:space="0" w:color="auto"/>
              <w:right w:val="single" w:sz="4" w:space="0" w:color="auto"/>
            </w:tcBorders>
            <w:vAlign w:val="center"/>
          </w:tcPr>
          <w:p w14:paraId="5E0F01E4"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00C869FD"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nil"/>
              <w:left w:val="nil"/>
              <w:bottom w:val="single" w:sz="4" w:space="0" w:color="auto"/>
              <w:right w:val="single" w:sz="4" w:space="0" w:color="auto"/>
            </w:tcBorders>
            <w:shd w:val="clear" w:color="auto" w:fill="auto"/>
            <w:vAlign w:val="center"/>
            <w:hideMark/>
          </w:tcPr>
          <w:p w14:paraId="2396C071"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nil"/>
              <w:left w:val="nil"/>
              <w:bottom w:val="single" w:sz="4" w:space="0" w:color="auto"/>
              <w:right w:val="single" w:sz="4" w:space="0" w:color="auto"/>
            </w:tcBorders>
            <w:shd w:val="clear" w:color="auto" w:fill="auto"/>
            <w:vAlign w:val="center"/>
            <w:hideMark/>
          </w:tcPr>
          <w:p w14:paraId="69616500"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nil"/>
              <w:left w:val="nil"/>
              <w:bottom w:val="single" w:sz="4" w:space="0" w:color="auto"/>
              <w:right w:val="single" w:sz="4" w:space="0" w:color="auto"/>
            </w:tcBorders>
            <w:shd w:val="clear" w:color="auto" w:fill="auto"/>
            <w:vAlign w:val="center"/>
            <w:hideMark/>
          </w:tcPr>
          <w:p w14:paraId="586C8DF3"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r w:rsidR="003A3377" w:rsidRPr="003A3377" w14:paraId="1CC4D26E" w14:textId="77777777" w:rsidTr="00027D46">
        <w:trPr>
          <w:trHeight w:val="296"/>
        </w:trPr>
        <w:tc>
          <w:tcPr>
            <w:tcW w:w="1905" w:type="dxa"/>
            <w:tcBorders>
              <w:top w:val="nil"/>
              <w:left w:val="single" w:sz="4" w:space="0" w:color="auto"/>
              <w:bottom w:val="single" w:sz="4" w:space="0" w:color="auto"/>
              <w:right w:val="single" w:sz="4" w:space="0" w:color="auto"/>
            </w:tcBorders>
            <w:vAlign w:val="center"/>
          </w:tcPr>
          <w:p w14:paraId="0F62E515"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5FFB1F28"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84" w:type="dxa"/>
            <w:tcBorders>
              <w:top w:val="nil"/>
              <w:left w:val="nil"/>
              <w:bottom w:val="single" w:sz="4" w:space="0" w:color="auto"/>
              <w:right w:val="single" w:sz="4" w:space="0" w:color="auto"/>
            </w:tcBorders>
            <w:shd w:val="clear" w:color="auto" w:fill="auto"/>
            <w:vAlign w:val="center"/>
            <w:hideMark/>
          </w:tcPr>
          <w:p w14:paraId="3FE73B24"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193" w:type="dxa"/>
            <w:tcBorders>
              <w:top w:val="nil"/>
              <w:left w:val="nil"/>
              <w:bottom w:val="single" w:sz="4" w:space="0" w:color="auto"/>
              <w:right w:val="single" w:sz="4" w:space="0" w:color="auto"/>
            </w:tcBorders>
            <w:shd w:val="clear" w:color="auto" w:fill="auto"/>
            <w:vAlign w:val="center"/>
            <w:hideMark/>
          </w:tcPr>
          <w:p w14:paraId="24D4A65A"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c>
          <w:tcPr>
            <w:tcW w:w="1926" w:type="dxa"/>
            <w:tcBorders>
              <w:top w:val="nil"/>
              <w:left w:val="nil"/>
              <w:bottom w:val="single" w:sz="4" w:space="0" w:color="auto"/>
              <w:right w:val="single" w:sz="4" w:space="0" w:color="auto"/>
            </w:tcBorders>
            <w:shd w:val="clear" w:color="auto" w:fill="auto"/>
            <w:vAlign w:val="center"/>
            <w:hideMark/>
          </w:tcPr>
          <w:p w14:paraId="0CFE8F1C" w14:textId="77777777" w:rsidR="003A3377" w:rsidRPr="003A3377" w:rsidRDefault="003A3377" w:rsidP="003A3377">
            <w:pPr>
              <w:spacing w:after="120" w:line="240" w:lineRule="auto"/>
              <w:rPr>
                <w:rFonts w:ascii="Times New Roman" w:eastAsia="Times New Roman" w:hAnsi="Times New Roman" w:cs="Times New Roman"/>
                <w:b/>
                <w:sz w:val="20"/>
                <w:szCs w:val="20"/>
                <w:lang w:eastAsia="tr-TR"/>
              </w:rPr>
            </w:pPr>
            <w:r w:rsidRPr="003A3377">
              <w:rPr>
                <w:rFonts w:ascii="Times New Roman" w:eastAsia="Times New Roman" w:hAnsi="Times New Roman" w:cs="Times New Roman"/>
                <w:b/>
                <w:sz w:val="20"/>
                <w:szCs w:val="20"/>
                <w:lang w:eastAsia="tr-TR"/>
              </w:rPr>
              <w:t> </w:t>
            </w:r>
          </w:p>
        </w:tc>
      </w:tr>
    </w:tbl>
    <w:p w14:paraId="45C994B6" w14:textId="77777777" w:rsidR="003A3377" w:rsidRPr="003A3377" w:rsidRDefault="003A3377" w:rsidP="003A3377">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eastAsia="tr-TR"/>
        </w:rPr>
      </w:pPr>
    </w:p>
    <w:p w14:paraId="6F45CD88" w14:textId="77777777" w:rsidR="00122ADD" w:rsidRDefault="00122ADD" w:rsidP="00CD73B3">
      <w:pPr>
        <w:jc w:val="both"/>
      </w:pPr>
    </w:p>
    <w:sectPr w:rsidR="00122A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51813" w14:textId="77777777" w:rsidR="00407F54" w:rsidRDefault="00407F54">
      <w:pPr>
        <w:spacing w:after="0" w:line="240" w:lineRule="auto"/>
      </w:pPr>
      <w:r>
        <w:separator/>
      </w:r>
    </w:p>
  </w:endnote>
  <w:endnote w:type="continuationSeparator" w:id="0">
    <w:p w14:paraId="02778F9A" w14:textId="77777777" w:rsidR="00407F54" w:rsidRDefault="00407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0" w:usb1="08070000" w:usb2="01000417" w:usb3="00000000" w:csb0="00020000"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AE048" w14:textId="77777777" w:rsidR="00377483" w:rsidRDefault="00377483">
    <w:pPr>
      <w:pStyle w:val="AltBilgi"/>
      <w:jc w:val="right"/>
    </w:pPr>
    <w:r>
      <w:fldChar w:fldCharType="begin"/>
    </w:r>
    <w:r>
      <w:instrText>PAGE   \* MERGEFORMAT</w:instrText>
    </w:r>
    <w:r>
      <w:fldChar w:fldCharType="separate"/>
    </w:r>
    <w:r>
      <w:rPr>
        <w:noProof/>
      </w:rPr>
      <w:t>11</w:t>
    </w:r>
    <w:r>
      <w:fldChar w:fldCharType="end"/>
    </w:r>
  </w:p>
  <w:p w14:paraId="765B2602" w14:textId="77777777" w:rsidR="00377483" w:rsidRDefault="00377483">
    <w:pPr>
      <w:pStyle w:val="AltBilgi"/>
      <w:jc w:val="right"/>
    </w:pPr>
  </w:p>
  <w:p w14:paraId="21CE2499" w14:textId="77777777" w:rsidR="00377483" w:rsidRDefault="003774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C3A3" w14:textId="77777777" w:rsidR="00377483" w:rsidRDefault="00377483">
    <w:pPr>
      <w:pStyle w:val="AltBilgi"/>
      <w:jc w:val="right"/>
    </w:pPr>
    <w:r>
      <w:fldChar w:fldCharType="begin"/>
    </w:r>
    <w:r>
      <w:instrText>PAGE   \* MERGEFORMAT</w:instrText>
    </w:r>
    <w:r>
      <w:fldChar w:fldCharType="separate"/>
    </w:r>
    <w:r>
      <w:rPr>
        <w:noProof/>
      </w:rPr>
      <w:t>13</w:t>
    </w:r>
    <w:r>
      <w:fldChar w:fldCharType="end"/>
    </w:r>
  </w:p>
  <w:p w14:paraId="07DC1C8F" w14:textId="77777777" w:rsidR="00377483" w:rsidRDefault="00377483" w:rsidP="00027D46">
    <w:pPr>
      <w:pStyle w:val="AltBilgi"/>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F7282" w14:textId="77777777" w:rsidR="00407F54" w:rsidRDefault="00407F54">
      <w:pPr>
        <w:spacing w:after="0" w:line="240" w:lineRule="auto"/>
      </w:pPr>
      <w:r>
        <w:separator/>
      </w:r>
    </w:p>
  </w:footnote>
  <w:footnote w:type="continuationSeparator" w:id="0">
    <w:p w14:paraId="73FED9AD" w14:textId="77777777" w:rsidR="00407F54" w:rsidRDefault="00407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A45604"/>
    <w:multiLevelType w:val="hybridMultilevel"/>
    <w:tmpl w:val="EAD81626"/>
    <w:lvl w:ilvl="0" w:tplc="1B9C9692">
      <w:numFmt w:val="bullet"/>
      <w:lvlText w:val=""/>
      <w:lvlJc w:val="left"/>
      <w:pPr>
        <w:ind w:left="1069" w:hanging="360"/>
      </w:pPr>
      <w:rPr>
        <w:rFonts w:ascii="Symbol" w:eastAsiaTheme="minorHAnsi"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AF"/>
    <w:rsid w:val="0000256B"/>
    <w:rsid w:val="000126BF"/>
    <w:rsid w:val="00027D46"/>
    <w:rsid w:val="00081C95"/>
    <w:rsid w:val="000D6EB7"/>
    <w:rsid w:val="000F6FFD"/>
    <w:rsid w:val="00122ADD"/>
    <w:rsid w:val="00130DE7"/>
    <w:rsid w:val="00132416"/>
    <w:rsid w:val="00162A7D"/>
    <w:rsid w:val="0017142A"/>
    <w:rsid w:val="001A106C"/>
    <w:rsid w:val="00211D32"/>
    <w:rsid w:val="002505BE"/>
    <w:rsid w:val="002A33C5"/>
    <w:rsid w:val="002A402F"/>
    <w:rsid w:val="002E5581"/>
    <w:rsid w:val="00361E77"/>
    <w:rsid w:val="00367F26"/>
    <w:rsid w:val="00377483"/>
    <w:rsid w:val="003A3377"/>
    <w:rsid w:val="003A6ECB"/>
    <w:rsid w:val="003A6EE6"/>
    <w:rsid w:val="00401160"/>
    <w:rsid w:val="00407F54"/>
    <w:rsid w:val="004468BF"/>
    <w:rsid w:val="00456E50"/>
    <w:rsid w:val="00472BD2"/>
    <w:rsid w:val="0047513B"/>
    <w:rsid w:val="004A4430"/>
    <w:rsid w:val="004B7CFE"/>
    <w:rsid w:val="00506D0D"/>
    <w:rsid w:val="00520798"/>
    <w:rsid w:val="00522883"/>
    <w:rsid w:val="00533631"/>
    <w:rsid w:val="005F3971"/>
    <w:rsid w:val="00602213"/>
    <w:rsid w:val="00671D34"/>
    <w:rsid w:val="00683C8F"/>
    <w:rsid w:val="006E6B8A"/>
    <w:rsid w:val="00714AED"/>
    <w:rsid w:val="00722928"/>
    <w:rsid w:val="00724FEA"/>
    <w:rsid w:val="00734B16"/>
    <w:rsid w:val="00743CA2"/>
    <w:rsid w:val="007547FF"/>
    <w:rsid w:val="007A1670"/>
    <w:rsid w:val="007A3CAA"/>
    <w:rsid w:val="007A6B0F"/>
    <w:rsid w:val="007B01A0"/>
    <w:rsid w:val="007C0308"/>
    <w:rsid w:val="007E700E"/>
    <w:rsid w:val="0080349F"/>
    <w:rsid w:val="008440CA"/>
    <w:rsid w:val="008A6E33"/>
    <w:rsid w:val="009D3C56"/>
    <w:rsid w:val="00A359A7"/>
    <w:rsid w:val="00A5007A"/>
    <w:rsid w:val="00AD7157"/>
    <w:rsid w:val="00AF0DFC"/>
    <w:rsid w:val="00B00894"/>
    <w:rsid w:val="00B7073F"/>
    <w:rsid w:val="00B74771"/>
    <w:rsid w:val="00BA02D5"/>
    <w:rsid w:val="00BD48BB"/>
    <w:rsid w:val="00BF5BC9"/>
    <w:rsid w:val="00C523F2"/>
    <w:rsid w:val="00C8025E"/>
    <w:rsid w:val="00CB53E7"/>
    <w:rsid w:val="00CD73B3"/>
    <w:rsid w:val="00D10EA9"/>
    <w:rsid w:val="00D54010"/>
    <w:rsid w:val="00D62B2B"/>
    <w:rsid w:val="00DA3C35"/>
    <w:rsid w:val="00DC7B40"/>
    <w:rsid w:val="00E07161"/>
    <w:rsid w:val="00E13F0F"/>
    <w:rsid w:val="00E56016"/>
    <w:rsid w:val="00E9163A"/>
    <w:rsid w:val="00E939CA"/>
    <w:rsid w:val="00E93FAF"/>
    <w:rsid w:val="00EA5D34"/>
    <w:rsid w:val="00EE6595"/>
    <w:rsid w:val="00F14D81"/>
    <w:rsid w:val="00F302F3"/>
    <w:rsid w:val="00F42B96"/>
    <w:rsid w:val="00F67736"/>
    <w:rsid w:val="00F767B6"/>
    <w:rsid w:val="00F9269D"/>
    <w:rsid w:val="00FE3567"/>
    <w:rsid w:val="00FE438A"/>
    <w:rsid w:val="00FF6B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180B"/>
  <w15:chartTrackingRefBased/>
  <w15:docId w15:val="{E1F070DD-A8E4-4378-B6FC-E94B8E14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56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3A3377"/>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rsid w:val="003A3377"/>
    <w:rPr>
      <w:rFonts w:ascii="Times New Roman" w:eastAsia="Times New Roman" w:hAnsi="Times New Roman" w:cs="Times New Roman"/>
      <w:sz w:val="20"/>
      <w:szCs w:val="20"/>
      <w:lang w:eastAsia="tr-TR"/>
    </w:rPr>
  </w:style>
  <w:style w:type="paragraph" w:customStyle="1" w:styleId="Default">
    <w:name w:val="Default"/>
    <w:rsid w:val="00027D4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F:\AppData\Local\Microsoft\Windows\AppData\AppData\Local\Microsoft\Windows\Temporary%20Internet%20Files\AppData\Local\lali\eti"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65E62-A703-4F07-97A5-0E463BFD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4162</Words>
  <Characters>23726</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27833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KAAN MEYDAN</dc:creator>
  <cp:keywords/>
  <dc:description/>
  <cp:lastModifiedBy>SALIH KAAN MEYDAN</cp:lastModifiedBy>
  <cp:revision>2</cp:revision>
  <dcterms:created xsi:type="dcterms:W3CDTF">2024-10-14T11:53:00Z</dcterms:created>
  <dcterms:modified xsi:type="dcterms:W3CDTF">2024-10-14T11:53:00Z</dcterms:modified>
</cp:coreProperties>
</file>